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42" w:rsidRDefault="00894342">
      <w:pPr>
        <w:pStyle w:val="ConsPlusTitlePage"/>
      </w:pPr>
      <w:r>
        <w:t xml:space="preserve">Документ предоставлен </w:t>
      </w:r>
      <w:hyperlink r:id="rId4">
        <w:r>
          <w:rPr>
            <w:color w:val="0000FF"/>
          </w:rPr>
          <w:t>КонсультантПлюс</w:t>
        </w:r>
      </w:hyperlink>
      <w:r>
        <w:br/>
      </w:r>
    </w:p>
    <w:p w:rsidR="00894342" w:rsidRDefault="00894342">
      <w:pPr>
        <w:pStyle w:val="ConsPlusNormal"/>
        <w:jc w:val="both"/>
        <w:outlineLvl w:val="0"/>
      </w:pPr>
    </w:p>
    <w:p w:rsidR="00894342" w:rsidRDefault="00894342">
      <w:pPr>
        <w:pStyle w:val="ConsPlusTitle"/>
        <w:jc w:val="center"/>
        <w:outlineLvl w:val="0"/>
      </w:pPr>
      <w:r>
        <w:t>ПРАВИТЕЛЬСТВО РОССИЙСКОЙ ФЕДЕРАЦИИ</w:t>
      </w:r>
    </w:p>
    <w:p w:rsidR="00894342" w:rsidRDefault="00894342">
      <w:pPr>
        <w:pStyle w:val="ConsPlusTitle"/>
        <w:jc w:val="center"/>
      </w:pPr>
    </w:p>
    <w:p w:rsidR="00894342" w:rsidRDefault="00894342">
      <w:pPr>
        <w:pStyle w:val="ConsPlusTitle"/>
        <w:jc w:val="center"/>
      </w:pPr>
      <w:r>
        <w:t>ПОСТАНОВЛЕНИЕ</w:t>
      </w:r>
    </w:p>
    <w:p w:rsidR="00894342" w:rsidRDefault="00894342">
      <w:pPr>
        <w:pStyle w:val="ConsPlusTitle"/>
        <w:jc w:val="center"/>
      </w:pPr>
      <w:r>
        <w:t>от 28 мая 2004 г. N 256</w:t>
      </w:r>
    </w:p>
    <w:p w:rsidR="00894342" w:rsidRDefault="00894342">
      <w:pPr>
        <w:pStyle w:val="ConsPlusTitle"/>
        <w:jc w:val="center"/>
      </w:pPr>
    </w:p>
    <w:p w:rsidR="00894342" w:rsidRDefault="00894342">
      <w:pPr>
        <w:pStyle w:val="ConsPlusTitle"/>
        <w:jc w:val="center"/>
      </w:pPr>
      <w:r>
        <w:t>ОБ УТВЕРЖДЕНИИ ПОЛОЖЕНИЯ</w:t>
      </w:r>
    </w:p>
    <w:p w:rsidR="00894342" w:rsidRDefault="00894342">
      <w:pPr>
        <w:pStyle w:val="ConsPlusTitle"/>
        <w:jc w:val="center"/>
      </w:pPr>
      <w:r>
        <w:t>О ПОРЯДКЕ ПРОХОЖДЕНИЯ АЛЬТЕРНАТИВНОЙ ГРАЖДАНСКОЙ СЛУЖБЫ</w:t>
      </w:r>
    </w:p>
    <w:p w:rsidR="00894342" w:rsidRDefault="008943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43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342" w:rsidRDefault="008943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4342" w:rsidRDefault="008943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4342" w:rsidRDefault="00894342">
            <w:pPr>
              <w:pStyle w:val="ConsPlusNormal"/>
              <w:jc w:val="center"/>
            </w:pPr>
            <w:r>
              <w:rPr>
                <w:color w:val="392C69"/>
              </w:rPr>
              <w:t>Список изменяющих документов</w:t>
            </w:r>
          </w:p>
          <w:p w:rsidR="00894342" w:rsidRDefault="00894342">
            <w:pPr>
              <w:pStyle w:val="ConsPlusNormal"/>
              <w:jc w:val="center"/>
            </w:pPr>
            <w:r>
              <w:rPr>
                <w:color w:val="392C69"/>
              </w:rPr>
              <w:t xml:space="preserve">(в ред. Постановлений Правительства РФ от 17.02.2007 </w:t>
            </w:r>
            <w:hyperlink r:id="rId5">
              <w:r>
                <w:rPr>
                  <w:color w:val="0000FF"/>
                </w:rPr>
                <w:t>N 96</w:t>
              </w:r>
            </w:hyperlink>
            <w:r>
              <w:rPr>
                <w:color w:val="392C69"/>
              </w:rPr>
              <w:t>,</w:t>
            </w:r>
          </w:p>
          <w:p w:rsidR="00894342" w:rsidRDefault="00894342">
            <w:pPr>
              <w:pStyle w:val="ConsPlusNormal"/>
              <w:jc w:val="center"/>
            </w:pPr>
            <w:r>
              <w:rPr>
                <w:color w:val="392C69"/>
              </w:rPr>
              <w:t xml:space="preserve">от 22.03.2012 </w:t>
            </w:r>
            <w:hyperlink r:id="rId6">
              <w:r>
                <w:rPr>
                  <w:color w:val="0000FF"/>
                </w:rPr>
                <w:t>N 228</w:t>
              </w:r>
            </w:hyperlink>
            <w:r>
              <w:rPr>
                <w:color w:val="392C69"/>
              </w:rPr>
              <w:t xml:space="preserve">, от 25.03.2013 </w:t>
            </w:r>
            <w:hyperlink r:id="rId7">
              <w:r>
                <w:rPr>
                  <w:color w:val="0000FF"/>
                </w:rPr>
                <w:t>N 257</w:t>
              </w:r>
            </w:hyperlink>
            <w:r>
              <w:rPr>
                <w:color w:val="392C69"/>
              </w:rPr>
              <w:t xml:space="preserve">, от 24.12.2014 </w:t>
            </w:r>
            <w:hyperlink r:id="rId8">
              <w:r>
                <w:rPr>
                  <w:color w:val="0000FF"/>
                </w:rPr>
                <w:t>N 1469</w:t>
              </w:r>
            </w:hyperlink>
            <w:r>
              <w:rPr>
                <w:color w:val="392C69"/>
              </w:rPr>
              <w:t>,</w:t>
            </w:r>
          </w:p>
          <w:p w:rsidR="00894342" w:rsidRDefault="00894342">
            <w:pPr>
              <w:pStyle w:val="ConsPlusNormal"/>
              <w:jc w:val="center"/>
            </w:pPr>
            <w:r>
              <w:rPr>
                <w:color w:val="392C69"/>
              </w:rPr>
              <w:t xml:space="preserve">от 04.07.2017 </w:t>
            </w:r>
            <w:bookmarkStart w:id="0" w:name="_GoBack"/>
            <w:bookmarkEnd w:id="0"/>
            <w:r>
              <w:rPr>
                <w:color w:val="0000FF"/>
              </w:rPr>
              <w:fldChar w:fldCharType="begin"/>
            </w:r>
            <w:r>
              <w:rPr>
                <w:color w:val="0000FF"/>
              </w:rPr>
              <w:instrText xml:space="preserve"> HYPERLINK "https://login.consultant.ru/link/?req=doc&amp;base=LAW&amp;n=219446&amp;dst=100005" \h </w:instrText>
            </w:r>
            <w:r>
              <w:rPr>
                <w:color w:val="0000FF"/>
              </w:rPr>
              <w:fldChar w:fldCharType="separate"/>
            </w:r>
            <w:r>
              <w:rPr>
                <w:color w:val="0000FF"/>
              </w:rPr>
              <w:t>N 789</w:t>
            </w:r>
            <w:r>
              <w:rPr>
                <w:color w:val="0000FF"/>
              </w:rPr>
              <w:fldChar w:fldCharType="end"/>
            </w:r>
            <w:r>
              <w:rPr>
                <w:color w:val="392C69"/>
              </w:rPr>
              <w:t xml:space="preserve">, от 26.03.2019 </w:t>
            </w:r>
            <w:hyperlink r:id="rId9">
              <w:r>
                <w:rPr>
                  <w:color w:val="0000FF"/>
                </w:rPr>
                <w:t>N 315</w:t>
              </w:r>
            </w:hyperlink>
            <w:r>
              <w:rPr>
                <w:color w:val="392C69"/>
              </w:rPr>
              <w:t xml:space="preserve">, от 10.07.2020 </w:t>
            </w:r>
            <w:hyperlink r:id="rId10">
              <w:r>
                <w:rPr>
                  <w:color w:val="0000FF"/>
                </w:rPr>
                <w:t>N 1017</w:t>
              </w:r>
            </w:hyperlink>
            <w:r>
              <w:rPr>
                <w:color w:val="392C69"/>
              </w:rPr>
              <w:t>,</w:t>
            </w:r>
          </w:p>
          <w:p w:rsidR="00894342" w:rsidRDefault="00894342">
            <w:pPr>
              <w:pStyle w:val="ConsPlusNormal"/>
              <w:jc w:val="center"/>
            </w:pPr>
            <w:r>
              <w:rPr>
                <w:color w:val="392C69"/>
              </w:rPr>
              <w:t xml:space="preserve">от 20.10.2021 </w:t>
            </w:r>
            <w:hyperlink r:id="rId11">
              <w:r>
                <w:rPr>
                  <w:color w:val="0000FF"/>
                </w:rPr>
                <w:t>N 1793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4342" w:rsidRDefault="00894342">
            <w:pPr>
              <w:pStyle w:val="ConsPlusNormal"/>
            </w:pPr>
          </w:p>
        </w:tc>
      </w:tr>
    </w:tbl>
    <w:p w:rsidR="00894342" w:rsidRDefault="00894342">
      <w:pPr>
        <w:pStyle w:val="ConsPlusNormal"/>
      </w:pPr>
    </w:p>
    <w:p w:rsidR="00894342" w:rsidRDefault="00894342">
      <w:pPr>
        <w:pStyle w:val="ConsPlusNormal"/>
        <w:ind w:firstLine="540"/>
        <w:jc w:val="both"/>
      </w:pPr>
      <w:r>
        <w:t xml:space="preserve">В соответствии с Федеральным </w:t>
      </w:r>
      <w:hyperlink r:id="rId12">
        <w:r>
          <w:rPr>
            <w:color w:val="0000FF"/>
          </w:rPr>
          <w:t>законом</w:t>
        </w:r>
      </w:hyperlink>
      <w:r>
        <w:t xml:space="preserve"> "Об альтернативной гражданской службе" Правительство Российской Федерации постановляет:</w:t>
      </w:r>
    </w:p>
    <w:p w:rsidR="00894342" w:rsidRDefault="00894342">
      <w:pPr>
        <w:pStyle w:val="ConsPlusNormal"/>
        <w:spacing w:before="220"/>
        <w:ind w:firstLine="540"/>
        <w:jc w:val="both"/>
      </w:pPr>
      <w:r>
        <w:t xml:space="preserve">Утвердить прилагаемое </w:t>
      </w:r>
      <w:hyperlink w:anchor="P30">
        <w:r>
          <w:rPr>
            <w:color w:val="0000FF"/>
          </w:rPr>
          <w:t>Положение</w:t>
        </w:r>
      </w:hyperlink>
      <w:r>
        <w:t xml:space="preserve"> о порядке прохождения альтернативной гражданской службы.</w:t>
      </w:r>
    </w:p>
    <w:p w:rsidR="00894342" w:rsidRDefault="00894342">
      <w:pPr>
        <w:pStyle w:val="ConsPlusNormal"/>
        <w:ind w:firstLine="540"/>
        <w:jc w:val="both"/>
      </w:pPr>
    </w:p>
    <w:p w:rsidR="00894342" w:rsidRDefault="00894342">
      <w:pPr>
        <w:pStyle w:val="ConsPlusNormal"/>
        <w:jc w:val="right"/>
      </w:pPr>
      <w:r>
        <w:t>Председатель Правительства</w:t>
      </w:r>
    </w:p>
    <w:p w:rsidR="00894342" w:rsidRDefault="00894342">
      <w:pPr>
        <w:pStyle w:val="ConsPlusNormal"/>
        <w:jc w:val="right"/>
      </w:pPr>
      <w:r>
        <w:t>Российской Федерации</w:t>
      </w:r>
    </w:p>
    <w:p w:rsidR="00894342" w:rsidRDefault="00894342">
      <w:pPr>
        <w:pStyle w:val="ConsPlusNormal"/>
        <w:jc w:val="right"/>
      </w:pPr>
      <w:r>
        <w:t>М.ФРАДКОВ</w:t>
      </w:r>
    </w:p>
    <w:p w:rsidR="00894342" w:rsidRDefault="00894342">
      <w:pPr>
        <w:pStyle w:val="ConsPlusNormal"/>
        <w:ind w:firstLine="540"/>
        <w:jc w:val="both"/>
      </w:pPr>
    </w:p>
    <w:p w:rsidR="00894342" w:rsidRDefault="00894342">
      <w:pPr>
        <w:pStyle w:val="ConsPlusNormal"/>
        <w:ind w:firstLine="540"/>
        <w:jc w:val="both"/>
      </w:pPr>
    </w:p>
    <w:p w:rsidR="00894342" w:rsidRDefault="00894342">
      <w:pPr>
        <w:pStyle w:val="ConsPlusNormal"/>
        <w:ind w:firstLine="540"/>
        <w:jc w:val="both"/>
      </w:pPr>
    </w:p>
    <w:p w:rsidR="00894342" w:rsidRDefault="00894342">
      <w:pPr>
        <w:pStyle w:val="ConsPlusNormal"/>
        <w:ind w:firstLine="540"/>
        <w:jc w:val="both"/>
      </w:pPr>
    </w:p>
    <w:p w:rsidR="00894342" w:rsidRDefault="00894342">
      <w:pPr>
        <w:pStyle w:val="ConsPlusNormal"/>
        <w:ind w:firstLine="540"/>
        <w:jc w:val="both"/>
      </w:pPr>
    </w:p>
    <w:p w:rsidR="00894342" w:rsidRDefault="00894342">
      <w:pPr>
        <w:pStyle w:val="ConsPlusNormal"/>
        <w:jc w:val="right"/>
        <w:outlineLvl w:val="0"/>
      </w:pPr>
      <w:r>
        <w:t>Утверждено</w:t>
      </w:r>
    </w:p>
    <w:p w:rsidR="00894342" w:rsidRDefault="00894342">
      <w:pPr>
        <w:pStyle w:val="ConsPlusNormal"/>
        <w:jc w:val="right"/>
      </w:pPr>
      <w:r>
        <w:t>Постановлением Правительства</w:t>
      </w:r>
    </w:p>
    <w:p w:rsidR="00894342" w:rsidRDefault="00894342">
      <w:pPr>
        <w:pStyle w:val="ConsPlusNormal"/>
        <w:jc w:val="right"/>
      </w:pPr>
      <w:r>
        <w:t>Российской Федерации</w:t>
      </w:r>
    </w:p>
    <w:p w:rsidR="00894342" w:rsidRDefault="00894342">
      <w:pPr>
        <w:pStyle w:val="ConsPlusNormal"/>
        <w:jc w:val="right"/>
      </w:pPr>
      <w:r>
        <w:t>от 28 мая 2004 г. N 256</w:t>
      </w:r>
    </w:p>
    <w:p w:rsidR="00894342" w:rsidRDefault="00894342">
      <w:pPr>
        <w:pStyle w:val="ConsPlusNormal"/>
        <w:ind w:firstLine="540"/>
        <w:jc w:val="both"/>
      </w:pPr>
    </w:p>
    <w:p w:rsidR="00894342" w:rsidRDefault="00894342">
      <w:pPr>
        <w:pStyle w:val="ConsPlusTitle"/>
        <w:jc w:val="center"/>
      </w:pPr>
      <w:bookmarkStart w:id="1" w:name="P30"/>
      <w:bookmarkEnd w:id="1"/>
      <w:r>
        <w:t>ПОЛОЖЕНИЕ</w:t>
      </w:r>
    </w:p>
    <w:p w:rsidR="00894342" w:rsidRDefault="00894342">
      <w:pPr>
        <w:pStyle w:val="ConsPlusTitle"/>
        <w:jc w:val="center"/>
      </w:pPr>
      <w:r>
        <w:t>О ПОРЯДКЕ ПРОХОЖДЕНИЯ АЛЬТЕРНАТИВНОЙ ГРАЖДАНСКОЙ СЛУЖБЫ</w:t>
      </w:r>
    </w:p>
    <w:p w:rsidR="00894342" w:rsidRDefault="008943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43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342" w:rsidRDefault="008943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4342" w:rsidRDefault="008943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4342" w:rsidRDefault="00894342">
            <w:pPr>
              <w:pStyle w:val="ConsPlusNormal"/>
              <w:jc w:val="center"/>
            </w:pPr>
            <w:r>
              <w:rPr>
                <w:color w:val="392C69"/>
              </w:rPr>
              <w:t>Список изменяющих документов</w:t>
            </w:r>
          </w:p>
          <w:p w:rsidR="00894342" w:rsidRDefault="00894342">
            <w:pPr>
              <w:pStyle w:val="ConsPlusNormal"/>
              <w:jc w:val="center"/>
            </w:pPr>
            <w:r>
              <w:rPr>
                <w:color w:val="392C69"/>
              </w:rPr>
              <w:t xml:space="preserve">(в ред. Постановлений Правительства РФ от 17.02.2007 </w:t>
            </w:r>
            <w:hyperlink r:id="rId13">
              <w:r>
                <w:rPr>
                  <w:color w:val="0000FF"/>
                </w:rPr>
                <w:t>N 96</w:t>
              </w:r>
            </w:hyperlink>
            <w:r>
              <w:rPr>
                <w:color w:val="392C69"/>
              </w:rPr>
              <w:t>,</w:t>
            </w:r>
          </w:p>
          <w:p w:rsidR="00894342" w:rsidRDefault="00894342">
            <w:pPr>
              <w:pStyle w:val="ConsPlusNormal"/>
              <w:jc w:val="center"/>
            </w:pPr>
            <w:r>
              <w:rPr>
                <w:color w:val="392C69"/>
              </w:rPr>
              <w:t xml:space="preserve">от 22.03.2012 </w:t>
            </w:r>
            <w:hyperlink r:id="rId14">
              <w:r>
                <w:rPr>
                  <w:color w:val="0000FF"/>
                </w:rPr>
                <w:t>N 228</w:t>
              </w:r>
            </w:hyperlink>
            <w:r>
              <w:rPr>
                <w:color w:val="392C69"/>
              </w:rPr>
              <w:t xml:space="preserve">, от 25.03.2013 </w:t>
            </w:r>
            <w:hyperlink r:id="rId15">
              <w:r>
                <w:rPr>
                  <w:color w:val="0000FF"/>
                </w:rPr>
                <w:t>N 257</w:t>
              </w:r>
            </w:hyperlink>
            <w:r>
              <w:rPr>
                <w:color w:val="392C69"/>
              </w:rPr>
              <w:t xml:space="preserve">, от 24.12.2014 </w:t>
            </w:r>
            <w:hyperlink r:id="rId16">
              <w:r>
                <w:rPr>
                  <w:color w:val="0000FF"/>
                </w:rPr>
                <w:t>N 1469</w:t>
              </w:r>
            </w:hyperlink>
            <w:r>
              <w:rPr>
                <w:color w:val="392C69"/>
              </w:rPr>
              <w:t>,</w:t>
            </w:r>
          </w:p>
          <w:p w:rsidR="00894342" w:rsidRDefault="00894342">
            <w:pPr>
              <w:pStyle w:val="ConsPlusNormal"/>
              <w:jc w:val="center"/>
            </w:pPr>
            <w:r>
              <w:rPr>
                <w:color w:val="392C69"/>
              </w:rPr>
              <w:t xml:space="preserve">от 04.07.2017 </w:t>
            </w:r>
            <w:hyperlink r:id="rId17">
              <w:r>
                <w:rPr>
                  <w:color w:val="0000FF"/>
                </w:rPr>
                <w:t>N 789</w:t>
              </w:r>
            </w:hyperlink>
            <w:r>
              <w:rPr>
                <w:color w:val="392C69"/>
              </w:rPr>
              <w:t xml:space="preserve">, от 26.03.2019 </w:t>
            </w:r>
            <w:hyperlink r:id="rId18">
              <w:r>
                <w:rPr>
                  <w:color w:val="0000FF"/>
                </w:rPr>
                <w:t>N 315</w:t>
              </w:r>
            </w:hyperlink>
            <w:r>
              <w:rPr>
                <w:color w:val="392C69"/>
              </w:rPr>
              <w:t xml:space="preserve">, от 10.07.2020 </w:t>
            </w:r>
            <w:hyperlink r:id="rId19">
              <w:r>
                <w:rPr>
                  <w:color w:val="0000FF"/>
                </w:rPr>
                <w:t>N 1017</w:t>
              </w:r>
            </w:hyperlink>
            <w:r>
              <w:rPr>
                <w:color w:val="392C69"/>
              </w:rPr>
              <w:t>,</w:t>
            </w:r>
          </w:p>
          <w:p w:rsidR="00894342" w:rsidRDefault="00894342">
            <w:pPr>
              <w:pStyle w:val="ConsPlusNormal"/>
              <w:jc w:val="center"/>
            </w:pPr>
            <w:r>
              <w:rPr>
                <w:color w:val="392C69"/>
              </w:rPr>
              <w:t xml:space="preserve">от 20.10.2021 </w:t>
            </w:r>
            <w:hyperlink r:id="rId20">
              <w:r>
                <w:rPr>
                  <w:color w:val="0000FF"/>
                </w:rPr>
                <w:t>N 1793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4342" w:rsidRDefault="00894342">
            <w:pPr>
              <w:pStyle w:val="ConsPlusNormal"/>
            </w:pPr>
          </w:p>
        </w:tc>
      </w:tr>
    </w:tbl>
    <w:p w:rsidR="00894342" w:rsidRDefault="00894342">
      <w:pPr>
        <w:pStyle w:val="ConsPlusNormal"/>
        <w:jc w:val="center"/>
      </w:pPr>
    </w:p>
    <w:p w:rsidR="00894342" w:rsidRDefault="00894342">
      <w:pPr>
        <w:pStyle w:val="ConsPlusTitle"/>
        <w:jc w:val="center"/>
        <w:outlineLvl w:val="1"/>
      </w:pPr>
      <w:r>
        <w:t>I. Общие положения</w:t>
      </w:r>
    </w:p>
    <w:p w:rsidR="00894342" w:rsidRDefault="00894342">
      <w:pPr>
        <w:pStyle w:val="ConsPlusNormal"/>
        <w:jc w:val="center"/>
      </w:pPr>
    </w:p>
    <w:p w:rsidR="00894342" w:rsidRDefault="00894342">
      <w:pPr>
        <w:pStyle w:val="ConsPlusNormal"/>
        <w:ind w:firstLine="540"/>
        <w:jc w:val="both"/>
      </w:pPr>
      <w:r>
        <w:t xml:space="preserve">1. </w:t>
      </w:r>
      <w:hyperlink r:id="rId21">
        <w:r>
          <w:rPr>
            <w:color w:val="0000FF"/>
          </w:rPr>
          <w:t>Альтернативная</w:t>
        </w:r>
      </w:hyperlink>
      <w:r>
        <w:t xml:space="preserve"> гражданская служба - особый вид трудовой деятельности в интересах общества и государства, осуществляемый гражданами взамен военной службы по призыву.</w:t>
      </w:r>
    </w:p>
    <w:p w:rsidR="00894342" w:rsidRDefault="00894342">
      <w:pPr>
        <w:pStyle w:val="ConsPlusNormal"/>
        <w:spacing w:before="220"/>
        <w:ind w:firstLine="540"/>
        <w:jc w:val="both"/>
      </w:pPr>
      <w:r>
        <w:t xml:space="preserve">2. Прохождение в Российской Федерации альтернативной гражданской службы осуществляется в соответствии с </w:t>
      </w:r>
      <w:hyperlink r:id="rId22">
        <w:r>
          <w:rPr>
            <w:color w:val="0000FF"/>
          </w:rPr>
          <w:t>Конституцией</w:t>
        </w:r>
      </w:hyperlink>
      <w:r>
        <w:t xml:space="preserve"> Российской Федерации, Федеральным </w:t>
      </w:r>
      <w:hyperlink r:id="rId23">
        <w:r>
          <w:rPr>
            <w:color w:val="0000FF"/>
          </w:rPr>
          <w:t>законом</w:t>
        </w:r>
      </w:hyperlink>
      <w:r>
        <w:t xml:space="preserve"> "Об альтернативной гражданской службе" (далее - Федеральный закон), другими федеральными </w:t>
      </w:r>
      <w:r>
        <w:lastRenderedPageBreak/>
        <w:t>законами, настоящим Положением, иными нормативными правовыми актами и международными договорами Российской Федерации в области альтернативной гражданской службы.</w:t>
      </w:r>
    </w:p>
    <w:p w:rsidR="00894342" w:rsidRDefault="00894342">
      <w:pPr>
        <w:pStyle w:val="ConsPlusNormal"/>
        <w:spacing w:before="220"/>
        <w:ind w:firstLine="540"/>
        <w:jc w:val="both"/>
      </w:pPr>
      <w:r>
        <w:t xml:space="preserve">3. Особенности организации и прохождения альтернативной гражданской службы в период мобилизации, военного положения и в военное время определяются федеральными конституционными законами, федеральными </w:t>
      </w:r>
      <w:hyperlink r:id="rId24">
        <w:r>
          <w:rPr>
            <w:color w:val="0000FF"/>
          </w:rPr>
          <w:t>законами</w:t>
        </w:r>
      </w:hyperlink>
      <w:r>
        <w:t xml:space="preserve"> и иными нормативными правовыми актами Российской Федерации.</w:t>
      </w:r>
    </w:p>
    <w:p w:rsidR="00894342" w:rsidRDefault="00894342">
      <w:pPr>
        <w:pStyle w:val="ConsPlusNormal"/>
        <w:spacing w:before="220"/>
        <w:ind w:firstLine="540"/>
        <w:jc w:val="both"/>
      </w:pPr>
      <w:r>
        <w:t>4. Граждане проходят альтернативную гражданскую службу индивидуально, а также в составе групп или формирований:</w:t>
      </w:r>
    </w:p>
    <w:p w:rsidR="00894342" w:rsidRDefault="00894342">
      <w:pPr>
        <w:pStyle w:val="ConsPlusNormal"/>
        <w:spacing w:before="220"/>
        <w:ind w:firstLine="540"/>
        <w:jc w:val="both"/>
      </w:pPr>
      <w:r>
        <w:t>а) в организациях, подведомственных федеральным органам исполнительной власти;</w:t>
      </w:r>
    </w:p>
    <w:p w:rsidR="00894342" w:rsidRDefault="00894342">
      <w:pPr>
        <w:pStyle w:val="ConsPlusNormal"/>
        <w:spacing w:before="220"/>
        <w:ind w:firstLine="540"/>
        <w:jc w:val="both"/>
      </w:pPr>
      <w:r>
        <w:t>б) в организациях, подведомственных органам исполнительной власти субъектов Российской Федерации;</w:t>
      </w:r>
    </w:p>
    <w:p w:rsidR="00894342" w:rsidRDefault="00894342">
      <w:pPr>
        <w:pStyle w:val="ConsPlusNormal"/>
        <w:spacing w:before="220"/>
        <w:ind w:firstLine="540"/>
        <w:jc w:val="both"/>
      </w:pPr>
      <w:r>
        <w:t>в) в организациях Вооруженных Сил Российской Федерации, других войск, воинских формирований и органов в качестве гражданского персонала.</w:t>
      </w:r>
    </w:p>
    <w:p w:rsidR="00894342" w:rsidRDefault="00894342">
      <w:pPr>
        <w:pStyle w:val="ConsPlusNormal"/>
        <w:spacing w:before="220"/>
        <w:ind w:firstLine="540"/>
        <w:jc w:val="both"/>
      </w:pPr>
      <w:r>
        <w:t>5. Началом альтернативной гражданской службы гражданина считается день убытия его к месту прохождения альтернативной гражданской службы, указанный в предписании военного комиссариата, а окончанием - день прекращения работодателем срочного трудового договора при прекращении альтернативной гражданской службы.</w:t>
      </w:r>
    </w:p>
    <w:p w:rsidR="00894342" w:rsidRDefault="00894342">
      <w:pPr>
        <w:pStyle w:val="ConsPlusNormal"/>
        <w:jc w:val="both"/>
      </w:pPr>
      <w:r>
        <w:t xml:space="preserve">(в ред. </w:t>
      </w:r>
      <w:hyperlink r:id="rId25">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6. Сроки альтернативной гражданской службы установлены:</w:t>
      </w:r>
    </w:p>
    <w:p w:rsidR="00894342" w:rsidRDefault="00894342">
      <w:pPr>
        <w:pStyle w:val="ConsPlusNormal"/>
        <w:spacing w:before="220"/>
        <w:ind w:firstLine="540"/>
        <w:jc w:val="both"/>
      </w:pPr>
      <w:r>
        <w:t>а) для граждан, проходящих альтернативную гражданскую службу в организациях, подведомственных федеральным органам исполнительной власти и органам исполнительной власти субъектов Российской Федерации:</w:t>
      </w:r>
    </w:p>
    <w:p w:rsidR="00894342" w:rsidRDefault="00894342">
      <w:pPr>
        <w:pStyle w:val="ConsPlusNormal"/>
        <w:spacing w:before="220"/>
        <w:ind w:firstLine="540"/>
        <w:jc w:val="both"/>
      </w:pPr>
      <w:r>
        <w:t>направленных для прохождения альтернативной гражданской службы до 1 января 2007 г., за исключением граждан, указанных в абзаце четвертом настоящего подпункта, - 42 месяца;</w:t>
      </w:r>
    </w:p>
    <w:p w:rsidR="00894342" w:rsidRDefault="00894342">
      <w:pPr>
        <w:pStyle w:val="ConsPlusNormal"/>
        <w:spacing w:before="220"/>
        <w:ind w:firstLine="540"/>
        <w:jc w:val="both"/>
      </w:pPr>
      <w:r>
        <w:t>направленных для прохождения альтернативной гражданской службы с 1 января по 31 декабря 2007 г. включительно, за исключением граждан, указанных в абзаце четвертом настоящего подпункта, - 31,5 месяца;</w:t>
      </w:r>
    </w:p>
    <w:p w:rsidR="00894342" w:rsidRDefault="00894342">
      <w:pPr>
        <w:pStyle w:val="ConsPlusNormal"/>
        <w:spacing w:before="220"/>
        <w:ind w:firstLine="540"/>
        <w:jc w:val="both"/>
      </w:pPr>
      <w:r>
        <w:t>окончивших государственные, муниципальные или имеющие государственную аккредитацию по соответствующим образовательным программам частные образовательные организации высшего образования и направленных для прохождения альтернативной гражданской службы до 1 января 2008 г., - 21 месяц;</w:t>
      </w:r>
    </w:p>
    <w:p w:rsidR="00894342" w:rsidRDefault="00894342">
      <w:pPr>
        <w:pStyle w:val="ConsPlusNormal"/>
        <w:jc w:val="both"/>
      </w:pPr>
      <w:r>
        <w:t xml:space="preserve">(в ред. </w:t>
      </w:r>
      <w:hyperlink r:id="rId26">
        <w:r>
          <w:rPr>
            <w:color w:val="0000FF"/>
          </w:rPr>
          <w:t>Постановления</w:t>
        </w:r>
      </w:hyperlink>
      <w:r>
        <w:t xml:space="preserve"> Правительства РФ от 24.12.2014 N 1469)</w:t>
      </w:r>
    </w:p>
    <w:p w:rsidR="00894342" w:rsidRDefault="00894342">
      <w:pPr>
        <w:pStyle w:val="ConsPlusNormal"/>
        <w:spacing w:before="220"/>
        <w:ind w:firstLine="540"/>
        <w:jc w:val="both"/>
      </w:pPr>
      <w:r>
        <w:t>направленных для прохождения альтернативной гражданской службы после 1 января 2008 г., - 21 месяц;</w:t>
      </w:r>
    </w:p>
    <w:p w:rsidR="00894342" w:rsidRDefault="00894342">
      <w:pPr>
        <w:pStyle w:val="ConsPlusNormal"/>
        <w:spacing w:before="220"/>
        <w:ind w:firstLine="540"/>
        <w:jc w:val="both"/>
      </w:pPr>
      <w:r>
        <w:t>б) для граждан, проходящих альтернативную гражданскую службу в организациях Вооруженных Сил Российской Федерации, других войск, воинских формирований и органов:</w:t>
      </w:r>
    </w:p>
    <w:p w:rsidR="00894342" w:rsidRDefault="00894342">
      <w:pPr>
        <w:pStyle w:val="ConsPlusNormal"/>
        <w:spacing w:before="220"/>
        <w:ind w:firstLine="540"/>
        <w:jc w:val="both"/>
      </w:pPr>
      <w:r>
        <w:t>направленных для прохождения альтернативной гражданской службы до 1 января 2007 г., за исключением граждан, указанных в абзаце четвертом настоящего подпункта, - 36 месяцев;</w:t>
      </w:r>
    </w:p>
    <w:p w:rsidR="00894342" w:rsidRDefault="00894342">
      <w:pPr>
        <w:pStyle w:val="ConsPlusNormal"/>
        <w:spacing w:before="220"/>
        <w:ind w:firstLine="540"/>
        <w:jc w:val="both"/>
      </w:pPr>
      <w:r>
        <w:t>направленных для прохождения альтернативной гражданской службы с 1 января по 31 декабря 2007 г. включительно, за исключением граждан, указанных в абзаце четвертом настоящего подпункта, - 27 месяцев;</w:t>
      </w:r>
    </w:p>
    <w:p w:rsidR="00894342" w:rsidRDefault="00894342">
      <w:pPr>
        <w:pStyle w:val="ConsPlusNormal"/>
        <w:spacing w:before="220"/>
        <w:ind w:firstLine="540"/>
        <w:jc w:val="both"/>
      </w:pPr>
      <w:r>
        <w:lastRenderedPageBreak/>
        <w:t>окончивших государственные, муниципальные или имеющие государственную аккредитацию по соответствующим образовательным программам частные образовательные организации высшего образования и направленных для прохождения альтернативной гражданской службы до 1 января 2008 г., - 18 месяцев;</w:t>
      </w:r>
    </w:p>
    <w:p w:rsidR="00894342" w:rsidRDefault="00894342">
      <w:pPr>
        <w:pStyle w:val="ConsPlusNormal"/>
        <w:jc w:val="both"/>
      </w:pPr>
      <w:r>
        <w:t xml:space="preserve">(в ред. </w:t>
      </w:r>
      <w:hyperlink r:id="rId27">
        <w:r>
          <w:rPr>
            <w:color w:val="0000FF"/>
          </w:rPr>
          <w:t>Постановления</w:t>
        </w:r>
      </w:hyperlink>
      <w:r>
        <w:t xml:space="preserve"> Правительства РФ от 24.12.2014 N 1469)</w:t>
      </w:r>
    </w:p>
    <w:p w:rsidR="00894342" w:rsidRDefault="00894342">
      <w:pPr>
        <w:pStyle w:val="ConsPlusNormal"/>
        <w:spacing w:before="220"/>
        <w:ind w:firstLine="540"/>
        <w:jc w:val="both"/>
      </w:pPr>
      <w:r>
        <w:t>направленных для прохождения альтернативной гражданской службы после 1 января 2008 г., - 18 месяцев.</w:t>
      </w:r>
    </w:p>
    <w:p w:rsidR="00894342" w:rsidRDefault="00894342">
      <w:pPr>
        <w:pStyle w:val="ConsPlusNormal"/>
        <w:jc w:val="both"/>
      </w:pPr>
      <w:r>
        <w:t xml:space="preserve">(п. 6 в ред. </w:t>
      </w:r>
      <w:hyperlink r:id="rId28">
        <w:r>
          <w:rPr>
            <w:color w:val="0000FF"/>
          </w:rPr>
          <w:t>Постановления</w:t>
        </w:r>
      </w:hyperlink>
      <w:r>
        <w:t xml:space="preserve"> Правительства РФ от 17.02.2007 N 96)</w:t>
      </w:r>
    </w:p>
    <w:p w:rsidR="00894342" w:rsidRDefault="00894342">
      <w:pPr>
        <w:pStyle w:val="ConsPlusNormal"/>
        <w:spacing w:before="220"/>
        <w:ind w:firstLine="540"/>
        <w:jc w:val="both"/>
      </w:pPr>
      <w:bookmarkStart w:id="2" w:name="P63"/>
      <w:bookmarkEnd w:id="2"/>
      <w:r>
        <w:t>7. В срок альтернативной гражданской службы не засчитывается:</w:t>
      </w:r>
    </w:p>
    <w:p w:rsidR="00894342" w:rsidRDefault="00894342">
      <w:pPr>
        <w:pStyle w:val="ConsPlusNormal"/>
        <w:spacing w:before="220"/>
        <w:ind w:firstLine="540"/>
        <w:jc w:val="both"/>
      </w:pPr>
      <w:r>
        <w:t>а) срок отбывания уголовного или административного наказания в виде ареста;</w:t>
      </w:r>
    </w:p>
    <w:p w:rsidR="00894342" w:rsidRDefault="00894342">
      <w:pPr>
        <w:pStyle w:val="ConsPlusNormal"/>
        <w:spacing w:before="220"/>
        <w:ind w:firstLine="540"/>
        <w:jc w:val="both"/>
      </w:pPr>
      <w:r>
        <w:t>б) время нахождения в дополнительных отпусках, предоставляемых работодателем работникам, совмещающим работу с получением образования;</w:t>
      </w:r>
    </w:p>
    <w:p w:rsidR="00894342" w:rsidRDefault="00894342">
      <w:pPr>
        <w:pStyle w:val="ConsPlusNormal"/>
        <w:spacing w:before="220"/>
        <w:ind w:firstLine="540"/>
        <w:jc w:val="both"/>
      </w:pPr>
      <w:r>
        <w:t>в) время нахождения в отпуске по уходу за ребенком и время проезда к месту использования указанного отпуска и обратно;</w:t>
      </w:r>
    </w:p>
    <w:p w:rsidR="00894342" w:rsidRDefault="00894342">
      <w:pPr>
        <w:pStyle w:val="ConsPlusNormal"/>
        <w:spacing w:before="220"/>
        <w:ind w:firstLine="540"/>
        <w:jc w:val="both"/>
      </w:pPr>
      <w:r>
        <w:t>г) время прогула (отсутствия на рабочем месте без уважительных причин в течение всего рабочего дня (смены) независимо от его (ее) продолжительности, а также отсутствия на рабочем месте без уважительных причин более 4 часов подряд в течение рабочего дня (смены);</w:t>
      </w:r>
    </w:p>
    <w:p w:rsidR="00894342" w:rsidRDefault="00894342">
      <w:pPr>
        <w:pStyle w:val="ConsPlusNormal"/>
        <w:spacing w:before="220"/>
        <w:ind w:firstLine="540"/>
        <w:jc w:val="both"/>
      </w:pPr>
      <w:r>
        <w:t>д) период отстранения от работы (недопущения к работе) в связи с появлением на работе в состоянии алкогольного, наркотического или иного токсического опьянения.</w:t>
      </w:r>
    </w:p>
    <w:p w:rsidR="00894342" w:rsidRDefault="00894342">
      <w:pPr>
        <w:pStyle w:val="ConsPlusNormal"/>
        <w:jc w:val="both"/>
      </w:pPr>
      <w:r>
        <w:t xml:space="preserve">(п. 7 в ред. </w:t>
      </w:r>
      <w:hyperlink r:id="rId29">
        <w:r>
          <w:rPr>
            <w:color w:val="0000FF"/>
          </w:rPr>
          <w:t>Постановления</w:t>
        </w:r>
      </w:hyperlink>
      <w:r>
        <w:t xml:space="preserve"> Правительства РФ от 04.07.2017 N 789)</w:t>
      </w:r>
    </w:p>
    <w:p w:rsidR="00894342" w:rsidRDefault="00894342">
      <w:pPr>
        <w:pStyle w:val="ConsPlusNormal"/>
        <w:spacing w:before="220"/>
        <w:ind w:firstLine="540"/>
        <w:jc w:val="both"/>
      </w:pPr>
      <w:r>
        <w:t>8. Граждане проходят альтернативную гражданскую службу в организациях и на должностях, перечни которых утверждаются Министерством труда и социальной защиты Российской Федерации.</w:t>
      </w:r>
    </w:p>
    <w:p w:rsidR="00894342" w:rsidRDefault="00894342">
      <w:pPr>
        <w:pStyle w:val="ConsPlusNormal"/>
        <w:jc w:val="both"/>
      </w:pPr>
      <w:r>
        <w:t xml:space="preserve">(в ред. </w:t>
      </w:r>
      <w:hyperlink r:id="rId30">
        <w:r>
          <w:rPr>
            <w:color w:val="0000FF"/>
          </w:rPr>
          <w:t>Постановления</w:t>
        </w:r>
      </w:hyperlink>
      <w:r>
        <w:t xml:space="preserve"> Правительства РФ от 25.03.2013 N 257)</w:t>
      </w:r>
    </w:p>
    <w:p w:rsidR="00894342" w:rsidRDefault="00894342">
      <w:pPr>
        <w:pStyle w:val="ConsPlusNormal"/>
        <w:spacing w:before="220"/>
        <w:ind w:firstLine="540"/>
        <w:jc w:val="both"/>
      </w:pPr>
      <w:r>
        <w:t>9. Гражданину, проходящему альтернативную гражданскую службу, выдается соответствующее удостоверение.</w:t>
      </w:r>
    </w:p>
    <w:p w:rsidR="00894342" w:rsidRDefault="00894342">
      <w:pPr>
        <w:pStyle w:val="ConsPlusNormal"/>
        <w:spacing w:before="220"/>
        <w:ind w:firstLine="540"/>
        <w:jc w:val="both"/>
      </w:pPr>
      <w:r>
        <w:t>Основным документом учета прохождения гражданином альтернативной гражданской службы является учетная карта.</w:t>
      </w:r>
    </w:p>
    <w:p w:rsidR="00894342" w:rsidRDefault="00894342">
      <w:pPr>
        <w:pStyle w:val="ConsPlusNormal"/>
        <w:spacing w:before="220"/>
        <w:ind w:firstLine="540"/>
        <w:jc w:val="both"/>
      </w:pPr>
      <w:r>
        <w:t xml:space="preserve">Формы бланков </w:t>
      </w:r>
      <w:hyperlink r:id="rId31">
        <w:r>
          <w:rPr>
            <w:color w:val="0000FF"/>
          </w:rPr>
          <w:t>удостоверения</w:t>
        </w:r>
      </w:hyperlink>
      <w:r>
        <w:t xml:space="preserve"> гражданина, проходящего альтернативную гражданскую службу (далее - удостоверение), и </w:t>
      </w:r>
      <w:hyperlink r:id="rId32">
        <w:r>
          <w:rPr>
            <w:color w:val="0000FF"/>
          </w:rPr>
          <w:t>учетной карты</w:t>
        </w:r>
      </w:hyperlink>
      <w:r>
        <w:t xml:space="preserve"> гражданина, проходящего альтернативную гражданскую службу (далее - учетная карта), </w:t>
      </w:r>
      <w:hyperlink r:id="rId33">
        <w:r>
          <w:rPr>
            <w:color w:val="0000FF"/>
          </w:rPr>
          <w:t>порядок</w:t>
        </w:r>
      </w:hyperlink>
      <w:r>
        <w:t xml:space="preserve"> их заполнения и выдачи утверждаются Министерством труда и социальной защиты Российской Федерации по согласованию с Министерством обороны Российской Федерации.</w:t>
      </w:r>
    </w:p>
    <w:p w:rsidR="00894342" w:rsidRDefault="00894342">
      <w:pPr>
        <w:pStyle w:val="ConsPlusNormal"/>
        <w:jc w:val="both"/>
      </w:pPr>
      <w:r>
        <w:t xml:space="preserve">(в ред. </w:t>
      </w:r>
      <w:hyperlink r:id="rId34">
        <w:r>
          <w:rPr>
            <w:color w:val="0000FF"/>
          </w:rPr>
          <w:t>Постановления</w:t>
        </w:r>
      </w:hyperlink>
      <w:r>
        <w:t xml:space="preserve"> Правительства РФ от 25.03.2013 N 257)</w:t>
      </w:r>
    </w:p>
    <w:p w:rsidR="00894342" w:rsidRDefault="00894342">
      <w:pPr>
        <w:pStyle w:val="ConsPlusNormal"/>
        <w:spacing w:before="220"/>
        <w:ind w:firstLine="540"/>
        <w:jc w:val="both"/>
      </w:pPr>
      <w:r>
        <w:t>Бланки удостоверения и учетной карты изготовляются по заказу Федеральной службы по труду и занятости и рассылаются в военные комиссариаты.</w:t>
      </w:r>
    </w:p>
    <w:p w:rsidR="00894342" w:rsidRDefault="00894342">
      <w:pPr>
        <w:pStyle w:val="ConsPlusNormal"/>
        <w:ind w:firstLine="540"/>
        <w:jc w:val="both"/>
      </w:pPr>
    </w:p>
    <w:p w:rsidR="00894342" w:rsidRDefault="00894342">
      <w:pPr>
        <w:pStyle w:val="ConsPlusTitle"/>
        <w:jc w:val="center"/>
        <w:outlineLvl w:val="1"/>
      </w:pPr>
      <w:r>
        <w:t>II. Организация альтернативной гражданской службы</w:t>
      </w:r>
    </w:p>
    <w:p w:rsidR="00894342" w:rsidRDefault="00894342">
      <w:pPr>
        <w:pStyle w:val="ConsPlusNormal"/>
        <w:jc w:val="center"/>
      </w:pPr>
    </w:p>
    <w:p w:rsidR="00894342" w:rsidRDefault="00894342">
      <w:pPr>
        <w:pStyle w:val="ConsPlusNormal"/>
        <w:ind w:firstLine="540"/>
        <w:jc w:val="both"/>
      </w:pPr>
      <w:r>
        <w:t xml:space="preserve">10. </w:t>
      </w:r>
      <w:hyperlink r:id="rId35">
        <w:r>
          <w:rPr>
            <w:color w:val="0000FF"/>
          </w:rPr>
          <w:t>Организация</w:t>
        </w:r>
      </w:hyperlink>
      <w:r>
        <w:t xml:space="preserve"> альтернативной гражданской службы - комплекс мероприятий, осуществляемых специально уполномоченными федеральными органами исполнительной власти по организации альтернативной гражданской службы - Министерством труда и социальной защиты Российской Федерации, Министерством обороны Российской Федерации, Федеральной службой по труду и занятости, заинтересованными федеральными органами исполнительной власти, </w:t>
      </w:r>
      <w:r>
        <w:lastRenderedPageBreak/>
        <w:t>органами исполнительной власти субъектов Российской Федерации, а также организациями, подведомственными указанным органам исполнительной власти, в целях реализации гражданами конституционного права на замену военной службы по призыву альтернативной гражданской службой.</w:t>
      </w:r>
    </w:p>
    <w:p w:rsidR="00894342" w:rsidRDefault="00894342">
      <w:pPr>
        <w:pStyle w:val="ConsPlusNormal"/>
        <w:jc w:val="both"/>
      </w:pPr>
      <w:r>
        <w:t xml:space="preserve">(в ред. </w:t>
      </w:r>
      <w:hyperlink r:id="rId36">
        <w:r>
          <w:rPr>
            <w:color w:val="0000FF"/>
          </w:rPr>
          <w:t>Постановления</w:t>
        </w:r>
      </w:hyperlink>
      <w:r>
        <w:t xml:space="preserve"> Правительства РФ от 25.03.2013 N 257)</w:t>
      </w:r>
    </w:p>
    <w:p w:rsidR="00894342" w:rsidRDefault="00894342">
      <w:pPr>
        <w:pStyle w:val="ConsPlusNormal"/>
        <w:spacing w:before="220"/>
        <w:ind w:firstLine="540"/>
        <w:jc w:val="both"/>
      </w:pPr>
      <w:r>
        <w:t>11. Организация альтернативной гражданской службы включает в себя следующие мероприятия:</w:t>
      </w:r>
    </w:p>
    <w:p w:rsidR="00894342" w:rsidRDefault="00894342">
      <w:pPr>
        <w:pStyle w:val="ConsPlusNormal"/>
        <w:spacing w:before="220"/>
        <w:ind w:firstLine="540"/>
        <w:jc w:val="both"/>
      </w:pPr>
      <w:r>
        <w:t>а) организация учета граждан:</w:t>
      </w:r>
    </w:p>
    <w:p w:rsidR="00894342" w:rsidRDefault="00894342">
      <w:pPr>
        <w:pStyle w:val="ConsPlusNormal"/>
        <w:spacing w:before="220"/>
        <w:ind w:firstLine="540"/>
        <w:jc w:val="both"/>
      </w:pPr>
      <w:r>
        <w:t>подавших заявление в военный комиссариат, в котором они состоят на воинском учете, о замене военной службы по призыву альтернативной гражданской службой;</w:t>
      </w:r>
    </w:p>
    <w:p w:rsidR="00894342" w:rsidRDefault="00894342">
      <w:pPr>
        <w:pStyle w:val="ConsPlusNormal"/>
        <w:spacing w:before="220"/>
        <w:ind w:firstLine="540"/>
        <w:jc w:val="both"/>
      </w:pPr>
      <w:r>
        <w:t>в отношении которых призывной комиссией вынесено заключение о замене военной службы по призыву альтернативной гражданской службой либо принято решение об отказе в такой замене (с указанием причины отказа);</w:t>
      </w:r>
    </w:p>
    <w:p w:rsidR="00894342" w:rsidRDefault="00894342">
      <w:pPr>
        <w:pStyle w:val="ConsPlusNormal"/>
        <w:spacing w:before="220"/>
        <w:ind w:firstLine="540"/>
        <w:jc w:val="both"/>
      </w:pPr>
      <w:r>
        <w:t>в отношении которых призывной комиссией принято решение о направлении на альтернативную гражданскую службу;</w:t>
      </w:r>
    </w:p>
    <w:p w:rsidR="00894342" w:rsidRDefault="00894342">
      <w:pPr>
        <w:pStyle w:val="ConsPlusNormal"/>
        <w:spacing w:before="220"/>
        <w:ind w:firstLine="540"/>
        <w:jc w:val="both"/>
      </w:pPr>
      <w:r>
        <w:t>проходящих альтернативную гражданскую службу, в том числе в целях ее организации и прохождения в период мобилизации, военного положения и в военное время;</w:t>
      </w:r>
    </w:p>
    <w:p w:rsidR="00894342" w:rsidRDefault="00894342">
      <w:pPr>
        <w:pStyle w:val="ConsPlusNormal"/>
        <w:spacing w:before="220"/>
        <w:ind w:firstLine="540"/>
        <w:jc w:val="both"/>
      </w:pPr>
      <w:r>
        <w:t>б) подготовка перечней видов работ, профессий и должностей, на которых могут быть заняты граждане, проходящие альтернативную гражданскую службу, а также организаций, где предусмотрено ее прохождение;</w:t>
      </w:r>
    </w:p>
    <w:p w:rsidR="00894342" w:rsidRDefault="00894342">
      <w:pPr>
        <w:pStyle w:val="ConsPlusNormal"/>
        <w:spacing w:before="220"/>
        <w:ind w:firstLine="540"/>
        <w:jc w:val="both"/>
      </w:pPr>
      <w:r>
        <w:t>в) принятие решений по вопросам участия федеральных органов исполнительной власти и органов исполнительной власти субъектов Российской Федерации в организации альтернативной гражданской службы;</w:t>
      </w:r>
    </w:p>
    <w:p w:rsidR="00894342" w:rsidRDefault="00894342">
      <w:pPr>
        <w:pStyle w:val="ConsPlusNormal"/>
        <w:spacing w:before="220"/>
        <w:ind w:firstLine="540"/>
        <w:jc w:val="both"/>
      </w:pPr>
      <w:r>
        <w:t>г) подготовка плана направления граждан на альтернативную гражданскую службу;</w:t>
      </w:r>
    </w:p>
    <w:p w:rsidR="00894342" w:rsidRDefault="00894342">
      <w:pPr>
        <w:pStyle w:val="ConsPlusNormal"/>
        <w:spacing w:before="220"/>
        <w:ind w:firstLine="540"/>
        <w:jc w:val="both"/>
      </w:pPr>
      <w:r>
        <w:t>д) подготовка предложений по расходам на альтернативную гражданскую службу, предусматриваемым в проекте федерального бюджета на соответствующий год;</w:t>
      </w:r>
    </w:p>
    <w:p w:rsidR="00894342" w:rsidRDefault="00894342">
      <w:pPr>
        <w:pStyle w:val="ConsPlusNormal"/>
        <w:spacing w:before="220"/>
        <w:ind w:firstLine="540"/>
        <w:jc w:val="both"/>
      </w:pPr>
      <w:r>
        <w:t>е) координация и анализ деятельности по направлению граждан на альтернативную гражданскую службу;</w:t>
      </w:r>
    </w:p>
    <w:p w:rsidR="00894342" w:rsidRDefault="00894342">
      <w:pPr>
        <w:pStyle w:val="ConsPlusNormal"/>
        <w:spacing w:before="220"/>
        <w:ind w:firstLine="540"/>
        <w:jc w:val="both"/>
      </w:pPr>
      <w:r>
        <w:t>ж) направление граждан к месту прохождения альтернативной гражданской службы;</w:t>
      </w:r>
    </w:p>
    <w:p w:rsidR="00894342" w:rsidRDefault="00894342">
      <w:pPr>
        <w:pStyle w:val="ConsPlusNormal"/>
        <w:spacing w:before="220"/>
        <w:ind w:firstLine="540"/>
        <w:jc w:val="both"/>
      </w:pPr>
      <w:r>
        <w:t>з) контроль убытия граждан к месту прохождения альтернативной гражданской службы, их прибытия, прохождения службы и увольнения с нее;</w:t>
      </w:r>
    </w:p>
    <w:p w:rsidR="00894342" w:rsidRDefault="00894342">
      <w:pPr>
        <w:pStyle w:val="ConsPlusNormal"/>
        <w:spacing w:before="220"/>
        <w:ind w:firstLine="540"/>
        <w:jc w:val="both"/>
      </w:pPr>
      <w:r>
        <w:t>и) перевод граждан, проходящих альтернативную гражданскую службу, при необходимости из одной организации в другую;</w:t>
      </w:r>
    </w:p>
    <w:p w:rsidR="00894342" w:rsidRDefault="00894342">
      <w:pPr>
        <w:pStyle w:val="ConsPlusNormal"/>
        <w:spacing w:before="220"/>
        <w:ind w:firstLine="540"/>
        <w:jc w:val="both"/>
      </w:pPr>
      <w:r>
        <w:t>к) профессиональная подготовка (переподготовка) при необходимости граждан, проходящих альтернативную гражданскую службу;</w:t>
      </w:r>
    </w:p>
    <w:p w:rsidR="00894342" w:rsidRDefault="00894342">
      <w:pPr>
        <w:pStyle w:val="ConsPlusNormal"/>
        <w:spacing w:before="220"/>
        <w:ind w:firstLine="540"/>
        <w:jc w:val="both"/>
      </w:pPr>
      <w:r>
        <w:t>л) прекращение альтернативной гражданской службы;</w:t>
      </w:r>
    </w:p>
    <w:p w:rsidR="00894342" w:rsidRDefault="00894342">
      <w:pPr>
        <w:pStyle w:val="ConsPlusNormal"/>
        <w:jc w:val="both"/>
      </w:pPr>
      <w:r>
        <w:t xml:space="preserve">(в ред. </w:t>
      </w:r>
      <w:hyperlink r:id="rId37">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м) контроль исполнения трудового законодательства и иных нормативных правовых актов, содержащих нормы трудового права, в организациях, в которых граждане проходят альтернативную гражданскую службу;</w:t>
      </w:r>
    </w:p>
    <w:p w:rsidR="00894342" w:rsidRDefault="00894342">
      <w:pPr>
        <w:pStyle w:val="ConsPlusNormal"/>
        <w:spacing w:before="220"/>
        <w:ind w:firstLine="540"/>
        <w:jc w:val="both"/>
      </w:pPr>
      <w:r>
        <w:lastRenderedPageBreak/>
        <w:t>н) обеспечение исполнения нормативных правовых актов в области альтернативной гражданской службы, обобщение практики их применения, а также подготовка предложений по их совершенствованию;</w:t>
      </w:r>
    </w:p>
    <w:p w:rsidR="00894342" w:rsidRDefault="00894342">
      <w:pPr>
        <w:pStyle w:val="ConsPlusNormal"/>
        <w:spacing w:before="220"/>
        <w:ind w:firstLine="540"/>
        <w:jc w:val="both"/>
      </w:pPr>
      <w:r>
        <w:t>о) иные мероприятия, осуществляемые в области альтернативной гражданской службы в соответствии с федеральными конституционными законами, федеральными законами и иными нормативными правовыми актами.</w:t>
      </w:r>
    </w:p>
    <w:p w:rsidR="00894342" w:rsidRDefault="00894342">
      <w:pPr>
        <w:pStyle w:val="ConsPlusNormal"/>
        <w:ind w:firstLine="540"/>
        <w:jc w:val="both"/>
      </w:pPr>
    </w:p>
    <w:p w:rsidR="00894342" w:rsidRDefault="00894342">
      <w:pPr>
        <w:pStyle w:val="ConsPlusTitle"/>
        <w:jc w:val="center"/>
        <w:outlineLvl w:val="1"/>
      </w:pPr>
      <w:bookmarkStart w:id="3" w:name="P103"/>
      <w:bookmarkEnd w:id="3"/>
      <w:r>
        <w:t>III. Направление граждан на альтернативную</w:t>
      </w:r>
    </w:p>
    <w:p w:rsidR="00894342" w:rsidRDefault="00894342">
      <w:pPr>
        <w:pStyle w:val="ConsPlusTitle"/>
        <w:jc w:val="center"/>
      </w:pPr>
      <w:r>
        <w:t>гражданскую службу</w:t>
      </w:r>
    </w:p>
    <w:p w:rsidR="00894342" w:rsidRDefault="00894342">
      <w:pPr>
        <w:pStyle w:val="ConsPlusNormal"/>
        <w:ind w:firstLine="540"/>
        <w:jc w:val="both"/>
      </w:pPr>
    </w:p>
    <w:p w:rsidR="00894342" w:rsidRDefault="00894342">
      <w:pPr>
        <w:pStyle w:val="ConsPlusNormal"/>
        <w:ind w:firstLine="540"/>
        <w:jc w:val="both"/>
      </w:pPr>
      <w:r>
        <w:t xml:space="preserve">12. Направление граждан на альтернативную гражданскую службу организует глава органа местного самоуправления совместно с военным комиссаром и осуществляет призывная комиссия в соответствии с Федеральным </w:t>
      </w:r>
      <w:hyperlink r:id="rId38">
        <w:r>
          <w:rPr>
            <w:color w:val="0000FF"/>
          </w:rPr>
          <w:t>законом</w:t>
        </w:r>
      </w:hyperlink>
      <w:r>
        <w:t xml:space="preserve"> "О воинской обязанности и военной службе", Федеральным </w:t>
      </w:r>
      <w:hyperlink r:id="rId39">
        <w:r>
          <w:rPr>
            <w:color w:val="0000FF"/>
          </w:rPr>
          <w:t>законом</w:t>
        </w:r>
      </w:hyperlink>
      <w:r>
        <w:t xml:space="preserve"> и настоящим Положением.</w:t>
      </w:r>
    </w:p>
    <w:p w:rsidR="00894342" w:rsidRDefault="00894342">
      <w:pPr>
        <w:pStyle w:val="ConsPlusNormal"/>
        <w:spacing w:before="220"/>
        <w:ind w:firstLine="540"/>
        <w:jc w:val="both"/>
      </w:pPr>
      <w:bookmarkStart w:id="4" w:name="P107"/>
      <w:bookmarkEnd w:id="4"/>
      <w:r>
        <w:t>13. Граждане вправе подать заявление о замене военной службы по призыву альтернативной гражданской службой (далее - заявление) в военный комиссариат, в котором они состоят на воинском учете, в следующие сроки:</w:t>
      </w:r>
    </w:p>
    <w:p w:rsidR="00894342" w:rsidRDefault="00894342">
      <w:pPr>
        <w:pStyle w:val="ConsPlusNormal"/>
        <w:spacing w:before="220"/>
        <w:ind w:firstLine="540"/>
        <w:jc w:val="both"/>
      </w:pPr>
      <w:r>
        <w:t>до 1 апреля - граждане, которые должны быть призваны на военную службу в октябре - декабре текущего года;</w:t>
      </w:r>
    </w:p>
    <w:p w:rsidR="00894342" w:rsidRDefault="00894342">
      <w:pPr>
        <w:pStyle w:val="ConsPlusNormal"/>
        <w:spacing w:before="220"/>
        <w:ind w:firstLine="540"/>
        <w:jc w:val="both"/>
      </w:pPr>
      <w:r>
        <w:t>до 1 октября - граждане, которые должны быть призваны на военную службу в апреле - июне следующего года.</w:t>
      </w:r>
    </w:p>
    <w:p w:rsidR="00894342" w:rsidRDefault="00894342">
      <w:pPr>
        <w:pStyle w:val="ConsPlusNormal"/>
        <w:spacing w:before="220"/>
        <w:ind w:firstLine="540"/>
        <w:jc w:val="both"/>
      </w:pPr>
      <w:r>
        <w:t>14. Граждане, пользующиеся отсрочкой от призыва на военную службу, срок действия которой истекает после окончания очередного призыва на военную службу, при преждевременном прекращении основания для отсрочки вправе подать заявление после 1 апреля или после 1 октября в течение 10 дней со дня прекращения основания для отсрочки.</w:t>
      </w:r>
    </w:p>
    <w:p w:rsidR="00894342" w:rsidRDefault="00894342">
      <w:pPr>
        <w:pStyle w:val="ConsPlusNormal"/>
        <w:spacing w:before="220"/>
        <w:ind w:firstLine="540"/>
        <w:jc w:val="both"/>
      </w:pPr>
      <w:r>
        <w:t>Граждане, пользующиеся отсрочкой от призыва на военную службу, срок действия которой истекает после 1 апреля или после 1 октября, но не позднее срока окончания очередного призыва на военную службу, подают заявление на общих основаниях.</w:t>
      </w:r>
    </w:p>
    <w:p w:rsidR="00894342" w:rsidRDefault="00894342">
      <w:pPr>
        <w:pStyle w:val="ConsPlusNormal"/>
        <w:spacing w:before="220"/>
        <w:ind w:firstLine="540"/>
        <w:jc w:val="both"/>
      </w:pPr>
      <w:r>
        <w:t>15. Граждане, изъявившие желание заменить военную службу по призыву альтернативной гражданской службой, должны обосновать, что несение военной службы противоречит их убеждениям или вероисповеданию.</w:t>
      </w:r>
    </w:p>
    <w:p w:rsidR="00894342" w:rsidRDefault="00894342">
      <w:pPr>
        <w:pStyle w:val="ConsPlusNormal"/>
        <w:spacing w:before="220"/>
        <w:ind w:firstLine="540"/>
        <w:jc w:val="both"/>
      </w:pPr>
      <w:bookmarkStart w:id="5" w:name="P113"/>
      <w:bookmarkEnd w:id="5"/>
      <w:r>
        <w:t>16. В заявлении о замене военной службы по призыву альтернативной гражданской службой гражданин указывает причины и обстоятельства, побудившие его ходатайствовать об этом.</w:t>
      </w:r>
    </w:p>
    <w:p w:rsidR="00894342" w:rsidRDefault="00894342">
      <w:pPr>
        <w:pStyle w:val="ConsPlusNormal"/>
        <w:spacing w:before="220"/>
        <w:ind w:firstLine="540"/>
        <w:jc w:val="both"/>
      </w:pPr>
      <w:r>
        <w:t>К заявлению прилагаются автобиография и характеристика с места работы и (или) учебы гражданина (для работающих (работавших) и (или) учащихся (учившихся)). К заявлению гражданин вправе приложить другие документы.</w:t>
      </w:r>
    </w:p>
    <w:p w:rsidR="00894342" w:rsidRDefault="00894342">
      <w:pPr>
        <w:pStyle w:val="ConsPlusNormal"/>
        <w:spacing w:before="220"/>
        <w:ind w:firstLine="540"/>
        <w:jc w:val="both"/>
      </w:pPr>
      <w:r>
        <w:t>В заявлении гражданин вправе указать лиц, которые согласны подтвердить достоверность его доводов о том, что несение военной службы противоречит его убеждениям или вероисповеданию.</w:t>
      </w:r>
    </w:p>
    <w:p w:rsidR="00894342" w:rsidRDefault="00894342">
      <w:pPr>
        <w:pStyle w:val="ConsPlusNormal"/>
        <w:spacing w:before="220"/>
        <w:ind w:firstLine="540"/>
        <w:jc w:val="both"/>
      </w:pPr>
      <w:r>
        <w:t>Военный комиссариат выдает гражданину документ, подтверждающий регистрацию заявления.</w:t>
      </w:r>
    </w:p>
    <w:p w:rsidR="00894342" w:rsidRDefault="00894342">
      <w:pPr>
        <w:pStyle w:val="ConsPlusNormal"/>
        <w:spacing w:before="220"/>
        <w:ind w:firstLine="540"/>
        <w:jc w:val="both"/>
      </w:pPr>
      <w:r>
        <w:t>17. Военный комиссар представляет на заседании призывной комиссии информацию о количестве зарегистрированных заявлений и предложения о порядке и сроках их рассмотрения.</w:t>
      </w:r>
    </w:p>
    <w:p w:rsidR="00894342" w:rsidRDefault="00894342">
      <w:pPr>
        <w:pStyle w:val="ConsPlusNormal"/>
        <w:spacing w:before="220"/>
        <w:ind w:firstLine="540"/>
        <w:jc w:val="both"/>
      </w:pPr>
      <w:r>
        <w:t xml:space="preserve">18. Председатель призывной комиссии утверждает график заседаний призывной комиссии </w:t>
      </w:r>
      <w:r>
        <w:lastRenderedPageBreak/>
        <w:t>по рассмотрению заявлений.</w:t>
      </w:r>
    </w:p>
    <w:p w:rsidR="00894342" w:rsidRDefault="00894342">
      <w:pPr>
        <w:pStyle w:val="ConsPlusNormal"/>
        <w:spacing w:before="220"/>
        <w:ind w:firstLine="540"/>
        <w:jc w:val="both"/>
      </w:pPr>
      <w:r>
        <w:t>19. Военный комиссариат путем вручения повестки извещает гражданина, подавшего заявление, о необходимости явиться на заседание призывной комиссии, на котором рассматриваются заявления или решается вопрос о направлении его на альтернативную гражданскую службу, на медицинское освидетельствование, а также для получения предписания на убытие к месту прохождения этой службы.</w:t>
      </w:r>
    </w:p>
    <w:p w:rsidR="00894342" w:rsidRDefault="00894342">
      <w:pPr>
        <w:pStyle w:val="ConsPlusNormal"/>
        <w:spacing w:before="220"/>
        <w:ind w:firstLine="540"/>
        <w:jc w:val="both"/>
      </w:pPr>
      <w:r>
        <w:t>Вручение повестки осуществляется под расписку работником военного комиссариата либо по месту работы (учебы) гражданина руководителем или другим ответственным за военно-учетную работу работником организации, либо ответственным за военно-учетную работу работником органа местного самоуправления не позднее чем за 3 дня до назначенного срока явки гражданина на соответствующее заседание призывной комиссии, на медицинское освидетельствование или для получения предписания.</w:t>
      </w:r>
    </w:p>
    <w:p w:rsidR="00894342" w:rsidRDefault="00894342">
      <w:pPr>
        <w:pStyle w:val="ConsPlusNormal"/>
        <w:spacing w:before="220"/>
        <w:ind w:firstLine="540"/>
        <w:jc w:val="both"/>
      </w:pPr>
      <w:r>
        <w:t>20. Оповещение лиц, указанных в заявлении, и обеспечение их явки на заседание призывной комиссии, на котором рассматривается это заявление, осуществляются самим гражданином.</w:t>
      </w:r>
    </w:p>
    <w:p w:rsidR="00894342" w:rsidRDefault="00894342">
      <w:pPr>
        <w:pStyle w:val="ConsPlusNormal"/>
        <w:spacing w:before="220"/>
        <w:ind w:firstLine="540"/>
        <w:jc w:val="both"/>
      </w:pPr>
      <w:r>
        <w:t>21. Гражданин, явившийся на заседание призывной комиссии, должен иметь при себе паспорт гражданина Российской Федерации или документ, его заменяющий.</w:t>
      </w:r>
    </w:p>
    <w:p w:rsidR="00894342" w:rsidRDefault="00894342">
      <w:pPr>
        <w:pStyle w:val="ConsPlusNormal"/>
        <w:spacing w:before="220"/>
        <w:ind w:firstLine="540"/>
        <w:jc w:val="both"/>
      </w:pPr>
      <w:r>
        <w:t>22. Заявление гражданина рассматривается на заседании призывной комиссии только в его присутствии.</w:t>
      </w:r>
    </w:p>
    <w:p w:rsidR="00894342" w:rsidRDefault="00894342">
      <w:pPr>
        <w:pStyle w:val="ConsPlusNormal"/>
        <w:spacing w:before="220"/>
        <w:ind w:firstLine="540"/>
        <w:jc w:val="both"/>
      </w:pPr>
      <w:r>
        <w:t>23. Председатель призывной комиссии контролирует явку граждан на заседание призывной комиссии, а в случае их неявки выясняет ее причины.</w:t>
      </w:r>
    </w:p>
    <w:p w:rsidR="00894342" w:rsidRDefault="00894342">
      <w:pPr>
        <w:pStyle w:val="ConsPlusNormal"/>
        <w:spacing w:before="220"/>
        <w:ind w:firstLine="540"/>
        <w:jc w:val="both"/>
      </w:pPr>
      <w:r>
        <w:t>Гражданин, не явившийся на заседание призывной комиссии, на котором должно было быть рассмотрено его заявление, вызывается на заседание повторно.</w:t>
      </w:r>
    </w:p>
    <w:p w:rsidR="00894342" w:rsidRDefault="00894342">
      <w:pPr>
        <w:pStyle w:val="ConsPlusNormal"/>
        <w:spacing w:before="220"/>
        <w:ind w:firstLine="540"/>
        <w:jc w:val="both"/>
      </w:pPr>
      <w:r>
        <w:t>24. Призывная комиссия выносит заключение о замене гражданину военной службы по призыву альтернативной гражданской службой либо принимает решение об отказе в такой замене (с указанием причин отказа) на основании:</w:t>
      </w:r>
    </w:p>
    <w:p w:rsidR="00894342" w:rsidRDefault="00894342">
      <w:pPr>
        <w:pStyle w:val="ConsPlusNormal"/>
        <w:spacing w:before="220"/>
        <w:ind w:firstLine="540"/>
        <w:jc w:val="both"/>
      </w:pPr>
      <w:r>
        <w:t>выступлений на заседании призывной комиссии гражданина и лиц, которые согласились подтвердить достоверность его доводов о том, что несение военной службы противоречит его убеждениям или вероисповеданию;</w:t>
      </w:r>
    </w:p>
    <w:p w:rsidR="00894342" w:rsidRDefault="00894342">
      <w:pPr>
        <w:pStyle w:val="ConsPlusNormal"/>
        <w:spacing w:before="220"/>
        <w:ind w:firstLine="540"/>
        <w:jc w:val="both"/>
      </w:pPr>
      <w:r>
        <w:t>анализа документов, представленных гражданином и военным комиссариатом, а также дополнительных материалов, запрашиваемых призывной комиссией от организаций и физических лиц.</w:t>
      </w:r>
    </w:p>
    <w:p w:rsidR="00894342" w:rsidRDefault="00894342">
      <w:pPr>
        <w:pStyle w:val="ConsPlusNormal"/>
        <w:spacing w:before="220"/>
        <w:ind w:firstLine="540"/>
        <w:jc w:val="both"/>
      </w:pPr>
      <w:r>
        <w:t>25. Заключение (решение) призывной комиссии должно быть вынесено (принято) в месячный срок со дня окончания срока подачи заявления в военный комиссариат, а при запросе дополнительных материалов - в 2-месячный срок.</w:t>
      </w:r>
    </w:p>
    <w:p w:rsidR="00894342" w:rsidRDefault="00894342">
      <w:pPr>
        <w:pStyle w:val="ConsPlusNormal"/>
        <w:spacing w:before="220"/>
        <w:ind w:firstLine="540"/>
        <w:jc w:val="both"/>
      </w:pPr>
      <w:r>
        <w:t>Заседание призывной комиссии считается правомочным, если в нем участвуют не менее двух третей ее членов.</w:t>
      </w:r>
    </w:p>
    <w:p w:rsidR="00894342" w:rsidRDefault="00894342">
      <w:pPr>
        <w:pStyle w:val="ConsPlusNormal"/>
        <w:spacing w:before="220"/>
        <w:ind w:firstLine="540"/>
        <w:jc w:val="both"/>
      </w:pPr>
      <w:r>
        <w:t>Заключение (решение) выносится (принимается) большинством голосов участвующих в заседании членов призывной комиссии, заносится в книгу протоколов заседаний призывной комиссии и объявляется гражданину, в отношении которого оно принято, с выдачей ему копии заключения (решения).</w:t>
      </w:r>
    </w:p>
    <w:p w:rsidR="00894342" w:rsidRDefault="00894342">
      <w:pPr>
        <w:pStyle w:val="ConsPlusNormal"/>
        <w:spacing w:before="220"/>
        <w:ind w:firstLine="540"/>
        <w:jc w:val="both"/>
      </w:pPr>
      <w:r>
        <w:t>26. Гражданину может быть отказано в замене военной службы по призыву альтернативной гражданской службой, если:</w:t>
      </w:r>
    </w:p>
    <w:p w:rsidR="00894342" w:rsidRDefault="00894342">
      <w:pPr>
        <w:pStyle w:val="ConsPlusNormal"/>
        <w:spacing w:before="220"/>
        <w:ind w:firstLine="540"/>
        <w:jc w:val="both"/>
      </w:pPr>
      <w:r>
        <w:lastRenderedPageBreak/>
        <w:t xml:space="preserve">а) он нарушил установленные </w:t>
      </w:r>
      <w:hyperlink r:id="rId40">
        <w:r>
          <w:rPr>
            <w:color w:val="0000FF"/>
          </w:rPr>
          <w:t>срок</w:t>
        </w:r>
      </w:hyperlink>
      <w:r>
        <w:t xml:space="preserve"> и (или) порядок подачи заявления;</w:t>
      </w:r>
    </w:p>
    <w:p w:rsidR="00894342" w:rsidRDefault="00894342">
      <w:pPr>
        <w:pStyle w:val="ConsPlusNormal"/>
        <w:spacing w:before="220"/>
        <w:ind w:firstLine="540"/>
        <w:jc w:val="both"/>
      </w:pPr>
      <w:r>
        <w:t>б) характеризующие его документы и другие данные не соответствуют доводам гражданина о том, что несение военной службы противоречит его убеждениям или вероисповеданию;</w:t>
      </w:r>
    </w:p>
    <w:p w:rsidR="00894342" w:rsidRDefault="00894342">
      <w:pPr>
        <w:pStyle w:val="ConsPlusNormal"/>
        <w:spacing w:before="220"/>
        <w:ind w:firstLine="540"/>
        <w:jc w:val="both"/>
      </w:pPr>
      <w:r>
        <w:t>в) в заявлении гражданина и прилагаемых к нему документах указаны заведомо ложные сведения;</w:t>
      </w:r>
    </w:p>
    <w:p w:rsidR="00894342" w:rsidRDefault="00894342">
      <w:pPr>
        <w:pStyle w:val="ConsPlusNormal"/>
        <w:spacing w:before="220"/>
        <w:ind w:firstLine="540"/>
        <w:jc w:val="both"/>
      </w:pPr>
      <w:r>
        <w:t>г) гражданин дважды вызывался и не являлся на заседания призывной комиссии без уважительной причины;</w:t>
      </w:r>
    </w:p>
    <w:p w:rsidR="00894342" w:rsidRDefault="00894342">
      <w:pPr>
        <w:pStyle w:val="ConsPlusNormal"/>
        <w:spacing w:before="220"/>
        <w:ind w:firstLine="540"/>
        <w:jc w:val="both"/>
      </w:pPr>
      <w:r>
        <w:t>д) ранее гражданину была предоставлена возможность пройти альтернативную гражданскую службу, и он от нее уклонился.</w:t>
      </w:r>
    </w:p>
    <w:p w:rsidR="00894342" w:rsidRDefault="00894342">
      <w:pPr>
        <w:pStyle w:val="ConsPlusNormal"/>
        <w:spacing w:before="220"/>
        <w:ind w:firstLine="540"/>
        <w:jc w:val="both"/>
      </w:pPr>
      <w:r>
        <w:t>27. Уважительными причинами неявки гражданина на заседание призывной комиссии при документальном их подтверждении являются:</w:t>
      </w:r>
    </w:p>
    <w:p w:rsidR="00894342" w:rsidRDefault="00894342">
      <w:pPr>
        <w:pStyle w:val="ConsPlusNormal"/>
        <w:spacing w:before="220"/>
        <w:ind w:firstLine="540"/>
        <w:jc w:val="both"/>
      </w:pPr>
      <w:r>
        <w:t>а) заболевание или увечье (травма) гражданина, связанные с утратой трудоспособности;</w:t>
      </w:r>
    </w:p>
    <w:p w:rsidR="00894342" w:rsidRDefault="00894342">
      <w:pPr>
        <w:pStyle w:val="ConsPlusNormal"/>
        <w:spacing w:before="220"/>
        <w:ind w:firstLine="540"/>
        <w:jc w:val="both"/>
      </w:pPr>
      <w:r>
        <w:t>б) тяжелое состояние здоровья отца, матери, жены, сына, дочери, родного брата, родной сестры, дедушки, бабушки или усыновителя гражданина либо участие в похоронах указанных лиц;</w:t>
      </w:r>
    </w:p>
    <w:p w:rsidR="00894342" w:rsidRDefault="00894342">
      <w:pPr>
        <w:pStyle w:val="ConsPlusNormal"/>
        <w:spacing w:before="220"/>
        <w:ind w:firstLine="540"/>
        <w:jc w:val="both"/>
      </w:pPr>
      <w:r>
        <w:t>в) препятствие, возникшее в результате действия непреодолимой силы, или иное обстоятельство, не зависящее от воли гражданина;</w:t>
      </w:r>
    </w:p>
    <w:p w:rsidR="00894342" w:rsidRDefault="00894342">
      <w:pPr>
        <w:pStyle w:val="ConsPlusNormal"/>
        <w:spacing w:before="220"/>
        <w:ind w:firstLine="540"/>
        <w:jc w:val="both"/>
      </w:pPr>
      <w:r>
        <w:t>г) иные причины, признанные уважительными призывной комиссией или судом.</w:t>
      </w:r>
    </w:p>
    <w:p w:rsidR="00894342" w:rsidRDefault="00894342">
      <w:pPr>
        <w:pStyle w:val="ConsPlusNormal"/>
        <w:spacing w:before="220"/>
        <w:ind w:firstLine="540"/>
        <w:jc w:val="both"/>
      </w:pPr>
      <w:r>
        <w:t xml:space="preserve">28. Гражданин, в отношении которого призывной комиссией вынесено заключение о замене военной службы по призыву альтернативной гражданской службой, проходит медицинское освидетельствование в сроки, определенные военным комиссариатом, и в порядке, предусмотренном Федеральным </w:t>
      </w:r>
      <w:hyperlink r:id="rId41">
        <w:r>
          <w:rPr>
            <w:color w:val="0000FF"/>
          </w:rPr>
          <w:t>законом</w:t>
        </w:r>
      </w:hyperlink>
      <w:r>
        <w:t xml:space="preserve"> "О воинской обязанности и военной службе" для граждан, подлежащих призыву на военную службу.</w:t>
      </w:r>
    </w:p>
    <w:p w:rsidR="00894342" w:rsidRDefault="00894342">
      <w:pPr>
        <w:pStyle w:val="ConsPlusNormal"/>
        <w:spacing w:before="220"/>
        <w:ind w:firstLine="540"/>
        <w:jc w:val="both"/>
      </w:pPr>
      <w:r>
        <w:t>29. Решение о направлении гражданина, признанного по результатам медицинского освидетельствования годным к военной службе или годным к военной службе с незначительными ограничениями, на альтернативную гражданскую службу принимается призывной комиссией в соответствии с заключением о замене военной службы по призыву альтернативной гражданской службой при отсутствии оснований для освобождения или предоставления отсрочки от призыва на военную службу.</w:t>
      </w:r>
    </w:p>
    <w:p w:rsidR="00894342" w:rsidRDefault="00894342">
      <w:pPr>
        <w:pStyle w:val="ConsPlusNormal"/>
        <w:spacing w:before="220"/>
        <w:ind w:firstLine="540"/>
        <w:jc w:val="both"/>
      </w:pPr>
      <w:r>
        <w:t>Решение о направлении гражданина на альтернативную гражданскую службу может быть принято только после достижения им возраста 18 лет.</w:t>
      </w:r>
    </w:p>
    <w:p w:rsidR="00894342" w:rsidRDefault="00894342">
      <w:pPr>
        <w:pStyle w:val="ConsPlusNormal"/>
        <w:spacing w:before="220"/>
        <w:ind w:firstLine="540"/>
        <w:jc w:val="both"/>
      </w:pPr>
      <w:r>
        <w:t>Председатель призывной комиссии объявляет гражданину решение о направлении его на альтернативную гражданскую службу. По требованию гражданина ему выдается копия указанного решения.</w:t>
      </w:r>
    </w:p>
    <w:p w:rsidR="00894342" w:rsidRDefault="00894342">
      <w:pPr>
        <w:pStyle w:val="ConsPlusNormal"/>
        <w:spacing w:before="220"/>
        <w:ind w:firstLine="540"/>
        <w:jc w:val="both"/>
      </w:pPr>
      <w:r>
        <w:t xml:space="preserve">30. Граждане, в отношении которых призывной комиссией принято решение об отказе в замене военной службы по призыву альтернативной гражданской службой, а также граждане, не прибывшие без уважительных причин на заседание призывной комиссии для решения вопроса о направлении их на альтернативную гражданскую службу, подлежат призыву на военную службу в соответствии с Федеральным </w:t>
      </w:r>
      <w:hyperlink r:id="rId42">
        <w:r>
          <w:rPr>
            <w:color w:val="0000FF"/>
          </w:rPr>
          <w:t>законом</w:t>
        </w:r>
      </w:hyperlink>
      <w:r>
        <w:t xml:space="preserve"> "О воинской обязанности и военной службе".</w:t>
      </w:r>
    </w:p>
    <w:p w:rsidR="00894342" w:rsidRDefault="00894342">
      <w:pPr>
        <w:pStyle w:val="ConsPlusNormal"/>
        <w:spacing w:before="220"/>
        <w:ind w:firstLine="540"/>
        <w:jc w:val="both"/>
      </w:pPr>
      <w:r>
        <w:t xml:space="preserve">31. В установленный военным комиссариатом срок гражданин получает в военном комиссариате предписание на убытие к месту прохождения альтернативной гражданской службы в соответствии с решением призывной комиссии и согласно плану Федеральной службы по труду и </w:t>
      </w:r>
      <w:r>
        <w:lastRenderedPageBreak/>
        <w:t>занятости.</w:t>
      </w:r>
    </w:p>
    <w:p w:rsidR="00894342" w:rsidRDefault="00894342">
      <w:pPr>
        <w:pStyle w:val="ConsPlusNormal"/>
        <w:spacing w:before="220"/>
        <w:ind w:firstLine="540"/>
        <w:jc w:val="both"/>
      </w:pPr>
      <w:r>
        <w:t xml:space="preserve">32. Предписание выдается гражданину под расписку вместе с </w:t>
      </w:r>
      <w:hyperlink r:id="rId43">
        <w:r>
          <w:rPr>
            <w:color w:val="0000FF"/>
          </w:rPr>
          <w:t>удостоверением</w:t>
        </w:r>
      </w:hyperlink>
      <w:r>
        <w:t xml:space="preserve"> и </w:t>
      </w:r>
      <w:hyperlink r:id="rId44">
        <w:r>
          <w:rPr>
            <w:color w:val="0000FF"/>
          </w:rPr>
          <w:t>учетной картой,</w:t>
        </w:r>
      </w:hyperlink>
      <w:r>
        <w:t xml:space="preserve"> заполненными в установленном </w:t>
      </w:r>
      <w:hyperlink r:id="rId45">
        <w:r>
          <w:rPr>
            <w:color w:val="0000FF"/>
          </w:rPr>
          <w:t>порядке.</w:t>
        </w:r>
      </w:hyperlink>
    </w:p>
    <w:p w:rsidR="00894342" w:rsidRDefault="00894342">
      <w:pPr>
        <w:pStyle w:val="ConsPlusNormal"/>
        <w:spacing w:before="220"/>
        <w:ind w:firstLine="540"/>
        <w:jc w:val="both"/>
      </w:pPr>
      <w:r>
        <w:t>В предписании военного комиссариата указываются организация, в которую направляется гражданин для прохождения альтернативной гражданской службы, и срок прибытия в эту организацию.</w:t>
      </w:r>
    </w:p>
    <w:p w:rsidR="00894342" w:rsidRDefault="00894342">
      <w:pPr>
        <w:pStyle w:val="ConsPlusNormal"/>
        <w:spacing w:before="220"/>
        <w:ind w:firstLine="540"/>
        <w:jc w:val="both"/>
      </w:pPr>
      <w:r>
        <w:t xml:space="preserve">33. Для обеспечения проезда граждан, направленных на альтернативную гражданскую службу, к месту ее прохождения военные комиссариаты выдают им воинские перевозочные документы на проезд железнодорожным, воздушным, водным и автомобильным (за исключением такси) транспортом общего пользования в </w:t>
      </w:r>
      <w:hyperlink r:id="rId46">
        <w:r>
          <w:rPr>
            <w:color w:val="0000FF"/>
          </w:rPr>
          <w:t>порядке</w:t>
        </w:r>
      </w:hyperlink>
      <w:r>
        <w:t>, установленном для военнослужащих, проходящих военную службу по призыву.</w:t>
      </w:r>
    </w:p>
    <w:p w:rsidR="00894342" w:rsidRDefault="00894342">
      <w:pPr>
        <w:pStyle w:val="ConsPlusNormal"/>
        <w:spacing w:before="220"/>
        <w:ind w:firstLine="540"/>
        <w:jc w:val="both"/>
      </w:pPr>
      <w:r>
        <w:t>34. Военный комиссариат в день выдачи гражданину предписания уведомляет организацию, в которую направляется гражданин для прохождения альтернативной гражданской службы, и военный комиссариат по месту прохождения альтернативной гражданской службы о сроке его прибытия.</w:t>
      </w:r>
    </w:p>
    <w:p w:rsidR="00894342" w:rsidRDefault="00894342">
      <w:pPr>
        <w:pStyle w:val="ConsPlusNormal"/>
        <w:jc w:val="both"/>
      </w:pPr>
      <w:r>
        <w:t xml:space="preserve">(в ред. </w:t>
      </w:r>
      <w:hyperlink r:id="rId47">
        <w:r>
          <w:rPr>
            <w:color w:val="0000FF"/>
          </w:rPr>
          <w:t>Постановления</w:t>
        </w:r>
      </w:hyperlink>
      <w:r>
        <w:t xml:space="preserve"> Правительства РФ от 22.03.2012 N 228)</w:t>
      </w:r>
    </w:p>
    <w:p w:rsidR="00894342" w:rsidRDefault="00894342">
      <w:pPr>
        <w:pStyle w:val="ConsPlusNormal"/>
        <w:ind w:firstLine="540"/>
        <w:jc w:val="both"/>
      </w:pPr>
    </w:p>
    <w:p w:rsidR="00894342" w:rsidRDefault="00894342">
      <w:pPr>
        <w:pStyle w:val="ConsPlusTitle"/>
        <w:jc w:val="center"/>
        <w:outlineLvl w:val="1"/>
      </w:pPr>
      <w:r>
        <w:t>IV. Особенности направления на альтернативную</w:t>
      </w:r>
    </w:p>
    <w:p w:rsidR="00894342" w:rsidRDefault="00894342">
      <w:pPr>
        <w:pStyle w:val="ConsPlusTitle"/>
        <w:jc w:val="center"/>
      </w:pPr>
      <w:r>
        <w:t>гражданскую службу граждан, относящихся к коренным</w:t>
      </w:r>
    </w:p>
    <w:p w:rsidR="00894342" w:rsidRDefault="00894342">
      <w:pPr>
        <w:pStyle w:val="ConsPlusTitle"/>
        <w:jc w:val="center"/>
      </w:pPr>
      <w:r>
        <w:t>малочисленным народам Российской Федерации, ведущих</w:t>
      </w:r>
    </w:p>
    <w:p w:rsidR="00894342" w:rsidRDefault="00894342">
      <w:pPr>
        <w:pStyle w:val="ConsPlusTitle"/>
        <w:jc w:val="center"/>
      </w:pPr>
      <w:r>
        <w:t>традиционный образ жизни, осуществляющих традиционную</w:t>
      </w:r>
    </w:p>
    <w:p w:rsidR="00894342" w:rsidRDefault="00894342">
      <w:pPr>
        <w:pStyle w:val="ConsPlusTitle"/>
        <w:jc w:val="center"/>
      </w:pPr>
      <w:r>
        <w:t>хозяйственную деятельность и занимающихся традиционными</w:t>
      </w:r>
    </w:p>
    <w:p w:rsidR="00894342" w:rsidRDefault="00894342">
      <w:pPr>
        <w:pStyle w:val="ConsPlusTitle"/>
        <w:jc w:val="center"/>
      </w:pPr>
      <w:r>
        <w:t>промыслами коренных малочисленных народов</w:t>
      </w:r>
    </w:p>
    <w:p w:rsidR="00894342" w:rsidRDefault="00894342">
      <w:pPr>
        <w:pStyle w:val="ConsPlusTitle"/>
        <w:jc w:val="center"/>
      </w:pPr>
      <w:r>
        <w:t>Российской Федерации</w:t>
      </w:r>
    </w:p>
    <w:p w:rsidR="00894342" w:rsidRDefault="00894342">
      <w:pPr>
        <w:pStyle w:val="ConsPlusNormal"/>
        <w:jc w:val="center"/>
      </w:pPr>
      <w:r>
        <w:t xml:space="preserve">(в ред. </w:t>
      </w:r>
      <w:hyperlink r:id="rId48">
        <w:r>
          <w:rPr>
            <w:color w:val="0000FF"/>
          </w:rPr>
          <w:t>Постановления</w:t>
        </w:r>
      </w:hyperlink>
      <w:r>
        <w:t xml:space="preserve"> Правительства РФ от 26.03.2019 N 315)</w:t>
      </w:r>
    </w:p>
    <w:p w:rsidR="00894342" w:rsidRDefault="00894342">
      <w:pPr>
        <w:pStyle w:val="ConsPlusNormal"/>
        <w:ind w:firstLine="540"/>
        <w:jc w:val="both"/>
      </w:pPr>
    </w:p>
    <w:p w:rsidR="00894342" w:rsidRDefault="00894342">
      <w:pPr>
        <w:pStyle w:val="ConsPlusNormal"/>
        <w:ind w:firstLine="540"/>
        <w:jc w:val="both"/>
      </w:pPr>
      <w:r>
        <w:t xml:space="preserve">35. Граждане, относящиеся к коренным малочисленным народам Российской Федерации, ведущие традиционный образ жизни, осуществляющие традиционную хозяйственную деятельность и занимающиеся традиционными промыслами коренных малочисленных народов Российской Федерации, изъявившие желание заменить военную службу по призыву альтернативной гражданской службой, в установленные </w:t>
      </w:r>
      <w:hyperlink w:anchor="P107">
        <w:r>
          <w:rPr>
            <w:color w:val="0000FF"/>
          </w:rPr>
          <w:t>пунктом 13</w:t>
        </w:r>
      </w:hyperlink>
      <w:r>
        <w:t xml:space="preserve"> настоящего Положения сроки подают заявление в военный комиссариат по месту жительства в порядке, определенном </w:t>
      </w:r>
      <w:hyperlink w:anchor="P103">
        <w:r>
          <w:rPr>
            <w:color w:val="0000FF"/>
          </w:rPr>
          <w:t>главой III</w:t>
        </w:r>
      </w:hyperlink>
      <w:r>
        <w:t xml:space="preserve"> настоящего Положения.</w:t>
      </w:r>
    </w:p>
    <w:p w:rsidR="00894342" w:rsidRDefault="00894342">
      <w:pPr>
        <w:pStyle w:val="ConsPlusNormal"/>
        <w:jc w:val="both"/>
      </w:pPr>
      <w:r>
        <w:t xml:space="preserve">(в ред. </w:t>
      </w:r>
      <w:hyperlink r:id="rId49">
        <w:r>
          <w:rPr>
            <w:color w:val="0000FF"/>
          </w:rPr>
          <w:t>Постановления</w:t>
        </w:r>
      </w:hyperlink>
      <w:r>
        <w:t xml:space="preserve"> Правительства РФ от 26.03.2019 N 315)</w:t>
      </w:r>
    </w:p>
    <w:p w:rsidR="00894342" w:rsidRDefault="00894342">
      <w:pPr>
        <w:pStyle w:val="ConsPlusNormal"/>
        <w:spacing w:before="220"/>
        <w:ind w:firstLine="540"/>
        <w:jc w:val="both"/>
      </w:pPr>
      <w:r>
        <w:t xml:space="preserve">К заявлению указанные граждане кроме документов, перечисленных в </w:t>
      </w:r>
      <w:hyperlink w:anchor="P113">
        <w:r>
          <w:rPr>
            <w:color w:val="0000FF"/>
          </w:rPr>
          <w:t>пункте 16</w:t>
        </w:r>
      </w:hyperlink>
      <w:r>
        <w:t xml:space="preserve"> настоящего Положения, прилагают документы, подтверждающие их принадлежность к коренному малочисленному народу Российской Федерации, ведение ими традиционного образа жизни, осуществление традиционной хозяйственной деятельности и занятие традиционными промыслами коренных малочисленных народов Российской Федерации.</w:t>
      </w:r>
    </w:p>
    <w:p w:rsidR="00894342" w:rsidRDefault="00894342">
      <w:pPr>
        <w:pStyle w:val="ConsPlusNormal"/>
        <w:jc w:val="both"/>
      </w:pPr>
      <w:r>
        <w:t xml:space="preserve">(в ред. </w:t>
      </w:r>
      <w:hyperlink r:id="rId50">
        <w:r>
          <w:rPr>
            <w:color w:val="0000FF"/>
          </w:rPr>
          <w:t>Постановления</w:t>
        </w:r>
      </w:hyperlink>
      <w:r>
        <w:t xml:space="preserve"> Правительства РФ от 26.03.2019 N 315)</w:t>
      </w:r>
    </w:p>
    <w:p w:rsidR="00894342" w:rsidRDefault="00894342">
      <w:pPr>
        <w:pStyle w:val="ConsPlusNormal"/>
        <w:spacing w:before="220"/>
        <w:ind w:firstLine="540"/>
        <w:jc w:val="both"/>
      </w:pPr>
      <w:r>
        <w:t xml:space="preserve">36. При рассмотрении заявления гражданина, относящегося к коренному малочисленному народу Российской Федерации, призывная комиссия удостоверяется в том, что этот гражданин действительно относится к коренному малочисленному народу Российской Федерации, который включен в Единый </w:t>
      </w:r>
      <w:hyperlink r:id="rId51">
        <w:r>
          <w:rPr>
            <w:color w:val="0000FF"/>
          </w:rPr>
          <w:t>перечень</w:t>
        </w:r>
      </w:hyperlink>
      <w:r>
        <w:t xml:space="preserve"> коренных малочисленных народов Российской Федерации, утвержденный Правительством Российской Федерации, и на который распространяется действие Федерального </w:t>
      </w:r>
      <w:hyperlink r:id="rId52">
        <w:r>
          <w:rPr>
            <w:color w:val="0000FF"/>
          </w:rPr>
          <w:t>закона</w:t>
        </w:r>
      </w:hyperlink>
      <w:r>
        <w:t xml:space="preserve"> "О гарантиях прав коренных малочисленных народов Российской Федерации", ведет традиционный образ жизни, осуществляет традиционную хозяйственную деятельность и занимается традиционными промыслами коренных малочисленных народов Российской Федерации.</w:t>
      </w:r>
    </w:p>
    <w:p w:rsidR="00894342" w:rsidRDefault="00894342">
      <w:pPr>
        <w:pStyle w:val="ConsPlusNormal"/>
        <w:jc w:val="both"/>
      </w:pPr>
      <w:r>
        <w:lastRenderedPageBreak/>
        <w:t xml:space="preserve">(п. 36 в ред. </w:t>
      </w:r>
      <w:hyperlink r:id="rId53">
        <w:r>
          <w:rPr>
            <w:color w:val="0000FF"/>
          </w:rPr>
          <w:t>Постановления</w:t>
        </w:r>
      </w:hyperlink>
      <w:r>
        <w:t xml:space="preserve"> Правительства РФ от 26.03.2019 N 315)</w:t>
      </w:r>
    </w:p>
    <w:p w:rsidR="00894342" w:rsidRDefault="00894342">
      <w:pPr>
        <w:pStyle w:val="ConsPlusNormal"/>
        <w:spacing w:before="220"/>
        <w:ind w:firstLine="540"/>
        <w:jc w:val="both"/>
      </w:pPr>
      <w:r>
        <w:t xml:space="preserve">37. Граждане, относящиеся к коренному малочисленному народу Российской Федерации, в отношении которых призывная комиссия вынесла заключение о замене им военной службы по призыву альтернативной гражданской службой, направляются для прохождения альтернативной гражданской службы в организации, осуществляющие традиционную хозяйственную деятельность и занимающиеся традиционными промыслами коренных малочисленных народов Российской Федерации, в порядке, определенном </w:t>
      </w:r>
      <w:hyperlink w:anchor="P103">
        <w:r>
          <w:rPr>
            <w:color w:val="0000FF"/>
          </w:rPr>
          <w:t>главой III</w:t>
        </w:r>
      </w:hyperlink>
      <w:r>
        <w:t xml:space="preserve"> настоящего Положения.</w:t>
      </w:r>
    </w:p>
    <w:p w:rsidR="00894342" w:rsidRDefault="00894342">
      <w:pPr>
        <w:pStyle w:val="ConsPlusNormal"/>
        <w:jc w:val="both"/>
      </w:pPr>
      <w:r>
        <w:t xml:space="preserve">(в ред. </w:t>
      </w:r>
      <w:hyperlink r:id="rId54">
        <w:r>
          <w:rPr>
            <w:color w:val="0000FF"/>
          </w:rPr>
          <w:t>Постановления</w:t>
        </w:r>
      </w:hyperlink>
      <w:r>
        <w:t xml:space="preserve"> Правительства РФ от 26.03.2019 N 315)</w:t>
      </w:r>
    </w:p>
    <w:p w:rsidR="00894342" w:rsidRDefault="00894342">
      <w:pPr>
        <w:pStyle w:val="ConsPlusNormal"/>
        <w:spacing w:before="220"/>
        <w:ind w:firstLine="540"/>
        <w:jc w:val="both"/>
      </w:pPr>
      <w:r>
        <w:t>Если указанные граждане до направления их на альтернативную гражданскую службу работали в организациях, осуществляющих традиционную хозяйственную деятельность и занимающихся традиционными промыслами коренных малочисленных народов Российской Федерации, они могут в соответствии с решением Федеральной службы по труду и занятости направляться для прохождения альтернативной гражданской службы в эти организации.</w:t>
      </w:r>
    </w:p>
    <w:p w:rsidR="00894342" w:rsidRDefault="00894342">
      <w:pPr>
        <w:pStyle w:val="ConsPlusNormal"/>
        <w:jc w:val="both"/>
      </w:pPr>
      <w:r>
        <w:t xml:space="preserve">(в ред. </w:t>
      </w:r>
      <w:hyperlink r:id="rId55">
        <w:r>
          <w:rPr>
            <w:color w:val="0000FF"/>
          </w:rPr>
          <w:t>Постановления</w:t>
        </w:r>
      </w:hyperlink>
      <w:r>
        <w:t xml:space="preserve"> Правительства РФ от 26.03.2019 N 315)</w:t>
      </w:r>
    </w:p>
    <w:p w:rsidR="00894342" w:rsidRDefault="00894342">
      <w:pPr>
        <w:pStyle w:val="ConsPlusNormal"/>
        <w:ind w:firstLine="540"/>
        <w:jc w:val="both"/>
      </w:pPr>
    </w:p>
    <w:p w:rsidR="00894342" w:rsidRDefault="00894342">
      <w:pPr>
        <w:pStyle w:val="ConsPlusTitle"/>
        <w:jc w:val="center"/>
        <w:outlineLvl w:val="1"/>
      </w:pPr>
      <w:r>
        <w:t>V. Прохождение альтернативной гражданской службы</w:t>
      </w:r>
    </w:p>
    <w:p w:rsidR="00894342" w:rsidRDefault="00894342">
      <w:pPr>
        <w:pStyle w:val="ConsPlusNormal"/>
        <w:jc w:val="center"/>
      </w:pPr>
    </w:p>
    <w:p w:rsidR="00894342" w:rsidRDefault="00894342">
      <w:pPr>
        <w:pStyle w:val="ConsPlusNormal"/>
        <w:ind w:firstLine="540"/>
        <w:jc w:val="both"/>
      </w:pPr>
      <w:r>
        <w:t>38. Гражданин, направленный в организацию для прохождения альтернативной гражданской службы, обязан прибыть к месту прохождения альтернативной гражданской службы в срок, указанный в предписании военного комиссариата.</w:t>
      </w:r>
    </w:p>
    <w:p w:rsidR="00894342" w:rsidRDefault="00894342">
      <w:pPr>
        <w:pStyle w:val="ConsPlusNormal"/>
        <w:spacing w:before="220"/>
        <w:ind w:firstLine="540"/>
        <w:jc w:val="both"/>
      </w:pPr>
      <w:r>
        <w:t>Если гражданин не прибыл в организацию в установленный срок, руководитель организации немедленно уведомляет об этом направивший этого гражданина военный комиссариат, а также федеральный орган исполнительной власти или орган исполнительной власти субъекта Российской Федерации, которому подведомственна эта организация.</w:t>
      </w:r>
    </w:p>
    <w:p w:rsidR="00894342" w:rsidRDefault="00894342">
      <w:pPr>
        <w:pStyle w:val="ConsPlusNormal"/>
        <w:spacing w:before="220"/>
        <w:ind w:firstLine="540"/>
        <w:jc w:val="both"/>
      </w:pPr>
      <w:bookmarkStart w:id="6" w:name="P179"/>
      <w:bookmarkEnd w:id="6"/>
      <w:r>
        <w:t>39. По прибытии в организацию для прохождения альтернативной гражданской службы гражданин предъявляет работодателю следующие документы:</w:t>
      </w:r>
    </w:p>
    <w:p w:rsidR="00894342" w:rsidRDefault="00894342">
      <w:pPr>
        <w:pStyle w:val="ConsPlusNormal"/>
        <w:spacing w:before="220"/>
        <w:ind w:firstLine="540"/>
        <w:jc w:val="both"/>
      </w:pPr>
      <w:r>
        <w:t xml:space="preserve">а) </w:t>
      </w:r>
      <w:hyperlink r:id="rId56">
        <w:r>
          <w:rPr>
            <w:color w:val="0000FF"/>
          </w:rPr>
          <w:t>предписание</w:t>
        </w:r>
      </w:hyperlink>
      <w:r>
        <w:t>;</w:t>
      </w:r>
    </w:p>
    <w:p w:rsidR="00894342" w:rsidRDefault="00894342">
      <w:pPr>
        <w:pStyle w:val="ConsPlusNormal"/>
        <w:spacing w:before="220"/>
        <w:ind w:firstLine="540"/>
        <w:jc w:val="both"/>
      </w:pPr>
      <w:r>
        <w:t>б) паспорт гражданина Российской Федерации или документ, его заменяющий;</w:t>
      </w:r>
    </w:p>
    <w:p w:rsidR="00894342" w:rsidRDefault="00894342">
      <w:pPr>
        <w:pStyle w:val="ConsPlusNormal"/>
        <w:spacing w:before="220"/>
        <w:ind w:firstLine="540"/>
        <w:jc w:val="both"/>
      </w:pPr>
      <w:r>
        <w:t xml:space="preserve">в) </w:t>
      </w:r>
      <w:hyperlink r:id="rId57">
        <w:r>
          <w:rPr>
            <w:color w:val="0000FF"/>
          </w:rPr>
          <w:t>удостоверение</w:t>
        </w:r>
      </w:hyperlink>
      <w:r>
        <w:t xml:space="preserve"> и </w:t>
      </w:r>
      <w:hyperlink r:id="rId58">
        <w:r>
          <w:rPr>
            <w:color w:val="0000FF"/>
          </w:rPr>
          <w:t>учетная карта;</w:t>
        </w:r>
      </w:hyperlink>
    </w:p>
    <w:p w:rsidR="00894342" w:rsidRDefault="00894342">
      <w:pPr>
        <w:pStyle w:val="ConsPlusNormal"/>
        <w:spacing w:before="220"/>
        <w:ind w:firstLine="540"/>
        <w:jc w:val="both"/>
      </w:pPr>
      <w:r>
        <w:t>г) проездные документы на проезд к месту прохождения альтернативной гражданской службы;</w:t>
      </w:r>
    </w:p>
    <w:p w:rsidR="00894342" w:rsidRDefault="00894342">
      <w:pPr>
        <w:pStyle w:val="ConsPlusNormal"/>
        <w:spacing w:before="220"/>
        <w:ind w:firstLine="540"/>
        <w:jc w:val="both"/>
      </w:pPr>
      <w:r>
        <w:t xml:space="preserve">д) трудовая книжка и (или) сведения о трудовой деятельности, предусмотренные </w:t>
      </w:r>
      <w:hyperlink r:id="rId59">
        <w:r>
          <w:rPr>
            <w:color w:val="0000FF"/>
          </w:rPr>
          <w:t>статьей 66.1</w:t>
        </w:r>
      </w:hyperlink>
      <w:r>
        <w:t xml:space="preserve"> Трудового кодекса Российской Федерации, за исключением случая, когда трудовой договор заключается впервые;</w:t>
      </w:r>
    </w:p>
    <w:p w:rsidR="00894342" w:rsidRDefault="00894342">
      <w:pPr>
        <w:pStyle w:val="ConsPlusNormal"/>
        <w:jc w:val="both"/>
      </w:pPr>
      <w:r>
        <w:t xml:space="preserve">(в ред. </w:t>
      </w:r>
      <w:hyperlink r:id="rId60">
        <w:r>
          <w:rPr>
            <w:color w:val="0000FF"/>
          </w:rPr>
          <w:t>Постановления</w:t>
        </w:r>
      </w:hyperlink>
      <w:r>
        <w:t xml:space="preserve"> Правительства РФ от 10.07.2020 N 1017)</w:t>
      </w:r>
    </w:p>
    <w:p w:rsidR="00894342" w:rsidRDefault="00894342">
      <w:pPr>
        <w:pStyle w:val="ConsPlusNormal"/>
        <w:spacing w:before="220"/>
        <w:ind w:firstLine="540"/>
        <w:jc w:val="both"/>
      </w:pPr>
      <w:r>
        <w:t>е) страховое свидетельство государственного пенсионного страхования (при наличии);</w:t>
      </w:r>
    </w:p>
    <w:p w:rsidR="00894342" w:rsidRDefault="00894342">
      <w:pPr>
        <w:pStyle w:val="ConsPlusNormal"/>
        <w:spacing w:before="220"/>
        <w:ind w:firstLine="540"/>
        <w:jc w:val="both"/>
      </w:pPr>
      <w:r>
        <w:t>ж) документы об образовании и (или) квалификации или владении специальными знаниями (при наличии);</w:t>
      </w:r>
    </w:p>
    <w:p w:rsidR="00894342" w:rsidRDefault="00894342">
      <w:pPr>
        <w:pStyle w:val="ConsPlusNormal"/>
        <w:jc w:val="both"/>
      </w:pPr>
      <w:r>
        <w:t xml:space="preserve">(в ред. </w:t>
      </w:r>
      <w:hyperlink r:id="rId61">
        <w:r>
          <w:rPr>
            <w:color w:val="0000FF"/>
          </w:rPr>
          <w:t>Постановления</w:t>
        </w:r>
      </w:hyperlink>
      <w:r>
        <w:t xml:space="preserve"> Правительства РФ от 24.12.2014 N 1469)</w:t>
      </w:r>
    </w:p>
    <w:p w:rsidR="00894342" w:rsidRDefault="00894342">
      <w:pPr>
        <w:pStyle w:val="ConsPlusNormal"/>
        <w:spacing w:before="220"/>
        <w:ind w:firstLine="540"/>
        <w:jc w:val="both"/>
      </w:pPr>
      <w:r>
        <w:t>з) документы воинского учета.</w:t>
      </w:r>
    </w:p>
    <w:p w:rsidR="00894342" w:rsidRDefault="00894342">
      <w:pPr>
        <w:pStyle w:val="ConsPlusNormal"/>
        <w:jc w:val="both"/>
      </w:pPr>
      <w:r>
        <w:t xml:space="preserve">(пп. "з" введен </w:t>
      </w:r>
      <w:hyperlink r:id="rId62">
        <w:r>
          <w:rPr>
            <w:color w:val="0000FF"/>
          </w:rPr>
          <w:t>Постановлением</w:t>
        </w:r>
      </w:hyperlink>
      <w:r>
        <w:t xml:space="preserve"> Правительства РФ от 22.03.2012 N 228)</w:t>
      </w:r>
    </w:p>
    <w:p w:rsidR="00894342" w:rsidRDefault="00894342">
      <w:pPr>
        <w:pStyle w:val="ConsPlusNormal"/>
        <w:spacing w:before="220"/>
        <w:ind w:firstLine="540"/>
        <w:jc w:val="both"/>
      </w:pPr>
      <w:r>
        <w:t xml:space="preserve">40. Работодатель, к которому гражданин прибыл из военного комиссариата для прохождения альтернативной гражданской службы, заключает с ним срочный трудовой договор на период ее </w:t>
      </w:r>
      <w:r>
        <w:lastRenderedPageBreak/>
        <w:t>прохождения в этой организации и в 3-дневный срок уведомляет об этом направивший этого гражданина военный комиссариат, военный комиссариат по месту прохождения альтернативной гражданской службы, а также федеральный орган исполнительной власти или орган исполнительной власти субъекта Российской Федерации, которому подведомственна организация.</w:t>
      </w:r>
    </w:p>
    <w:p w:rsidR="00894342" w:rsidRDefault="00894342">
      <w:pPr>
        <w:pStyle w:val="ConsPlusNormal"/>
        <w:jc w:val="both"/>
      </w:pPr>
      <w:r>
        <w:t xml:space="preserve">(в ред. </w:t>
      </w:r>
      <w:hyperlink r:id="rId63">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Федеральный орган исполнительной власти или орган исполнительной власти субъекта Российской Федерации, которому подведомственна организация, в 3-дневный срок с момента получения информации от работодателя о заключении срочного трудового договора с гражданином, проходящим альтернативную гражданскую службу, уведомляет об этом Федеральную службу по труду и занятости.</w:t>
      </w:r>
    </w:p>
    <w:p w:rsidR="00894342" w:rsidRDefault="00894342">
      <w:pPr>
        <w:pStyle w:val="ConsPlusNormal"/>
        <w:spacing w:before="220"/>
        <w:ind w:firstLine="540"/>
        <w:jc w:val="both"/>
      </w:pPr>
      <w:r>
        <w:t xml:space="preserve">Заключение срочного трудового договора и оформление приема на работу осуществляются работодателем в соответствии с Трудовым </w:t>
      </w:r>
      <w:hyperlink r:id="rId64">
        <w:r>
          <w:rPr>
            <w:color w:val="0000FF"/>
          </w:rPr>
          <w:t>кодексом</w:t>
        </w:r>
      </w:hyperlink>
      <w:r>
        <w:t xml:space="preserve"> Российской Федерации с учетом особенностей, предусмотренных Федеральным </w:t>
      </w:r>
      <w:hyperlink r:id="rId65">
        <w:r>
          <w:rPr>
            <w:color w:val="0000FF"/>
          </w:rPr>
          <w:t>законом</w:t>
        </w:r>
      </w:hyperlink>
      <w:r>
        <w:t xml:space="preserve"> и настоящим Положением.</w:t>
      </w:r>
    </w:p>
    <w:p w:rsidR="00894342" w:rsidRDefault="00894342">
      <w:pPr>
        <w:pStyle w:val="ConsPlusNormal"/>
        <w:spacing w:before="220"/>
        <w:ind w:firstLine="540"/>
        <w:jc w:val="both"/>
      </w:pPr>
      <w:r>
        <w:t xml:space="preserve">Работодатель проставляет в </w:t>
      </w:r>
      <w:hyperlink r:id="rId66">
        <w:r>
          <w:rPr>
            <w:color w:val="0000FF"/>
          </w:rPr>
          <w:t>учетной карте</w:t>
        </w:r>
      </w:hyperlink>
      <w:r>
        <w:t xml:space="preserve"> гражданина отметку о его прибытии в организацию.</w:t>
      </w:r>
    </w:p>
    <w:p w:rsidR="00894342" w:rsidRDefault="00894342">
      <w:pPr>
        <w:pStyle w:val="ConsPlusNormal"/>
        <w:spacing w:before="220"/>
        <w:ind w:firstLine="540"/>
        <w:jc w:val="both"/>
      </w:pPr>
      <w:r>
        <w:t>41. Испытательный срок при приеме на работу для гражданина, проходящего альтернативную гражданскую службу, не устанавливается.</w:t>
      </w:r>
    </w:p>
    <w:p w:rsidR="00894342" w:rsidRDefault="00894342">
      <w:pPr>
        <w:pStyle w:val="ConsPlusNormal"/>
        <w:spacing w:before="220"/>
        <w:ind w:firstLine="540"/>
        <w:jc w:val="both"/>
      </w:pPr>
      <w:r>
        <w:t xml:space="preserve">42. Трудовая деятельность гражданина, проходящего альтернативную гражданскую службу, регулируется Трудовым </w:t>
      </w:r>
      <w:hyperlink r:id="rId67">
        <w:r>
          <w:rPr>
            <w:color w:val="0000FF"/>
          </w:rPr>
          <w:t>кодексом</w:t>
        </w:r>
      </w:hyperlink>
      <w:r>
        <w:t xml:space="preserve"> Российской Федерации с учетом особенностей, предусмотренных Федеральным </w:t>
      </w:r>
      <w:hyperlink r:id="rId68">
        <w:r>
          <w:rPr>
            <w:color w:val="0000FF"/>
          </w:rPr>
          <w:t>законом</w:t>
        </w:r>
      </w:hyperlink>
      <w:r>
        <w:t xml:space="preserve"> и настоящим Положением.</w:t>
      </w:r>
    </w:p>
    <w:p w:rsidR="00894342" w:rsidRDefault="00894342">
      <w:pPr>
        <w:pStyle w:val="ConsPlusNormal"/>
        <w:spacing w:before="220"/>
        <w:ind w:firstLine="540"/>
        <w:jc w:val="both"/>
      </w:pPr>
      <w:r>
        <w:t>Обращения и жалобы гражданина, проходящего альтернативную гражданскую службу, по вопросам прохождения этой службы рассматриваются должностным лицом, определяемым руководителем федерального органа исполнительной власти или руководителем органа исполнительной власти субъекта Российской Федерации, которому подведомственна организация (далее - должностное лицо).</w:t>
      </w:r>
    </w:p>
    <w:p w:rsidR="00894342" w:rsidRDefault="00894342">
      <w:pPr>
        <w:pStyle w:val="ConsPlusNormal"/>
        <w:spacing w:before="220"/>
        <w:ind w:firstLine="540"/>
        <w:jc w:val="both"/>
      </w:pPr>
      <w:r>
        <w:t>Граждане, проходящие альтернативную гражданскую службу, несут дисциплинарную, административную, материальную, гражданско-правовую и уголовную ответственность в соответствии с законодательством Российской Федерации с учетом особенностей, связанных с прохождением альтернативной гражданской службы.</w:t>
      </w:r>
    </w:p>
    <w:p w:rsidR="00894342" w:rsidRDefault="00894342">
      <w:pPr>
        <w:pStyle w:val="ConsPlusNormal"/>
        <w:jc w:val="both"/>
      </w:pPr>
      <w:r>
        <w:t xml:space="preserve">(абзац введен </w:t>
      </w:r>
      <w:hyperlink r:id="rId69">
        <w:r>
          <w:rPr>
            <w:color w:val="0000FF"/>
          </w:rPr>
          <w:t>Постановлением</w:t>
        </w:r>
      </w:hyperlink>
      <w:r>
        <w:t xml:space="preserve"> Правительства РФ от 04.07.2017 N 789)</w:t>
      </w:r>
    </w:p>
    <w:p w:rsidR="00894342" w:rsidRDefault="00894342">
      <w:pPr>
        <w:pStyle w:val="ConsPlusNormal"/>
        <w:spacing w:before="220"/>
        <w:ind w:firstLine="540"/>
        <w:jc w:val="both"/>
      </w:pPr>
      <w:bookmarkStart w:id="7" w:name="P201"/>
      <w:bookmarkEnd w:id="7"/>
      <w:r>
        <w:t>42(1). Работодатель в целях проведения проверки в соответствии с законодательством Российской Федерации направляет руководителю следственного органа Следственного комитета Российской Федерации по месту прохождения гражданами альтернативной гражданской службы заявление (в письменной форме) о наступлении следующих случаев:</w:t>
      </w:r>
    </w:p>
    <w:p w:rsidR="00894342" w:rsidRDefault="00894342">
      <w:pPr>
        <w:pStyle w:val="ConsPlusNormal"/>
        <w:spacing w:before="220"/>
        <w:ind w:firstLine="540"/>
        <w:jc w:val="both"/>
      </w:pPr>
      <w:r>
        <w:t>а) неявка к месту прохождения альтернативной гражданской службы в указанные в предписании сроки;</w:t>
      </w:r>
    </w:p>
    <w:p w:rsidR="00894342" w:rsidRDefault="00894342">
      <w:pPr>
        <w:pStyle w:val="ConsPlusNormal"/>
        <w:spacing w:before="220"/>
        <w:ind w:firstLine="540"/>
        <w:jc w:val="both"/>
      </w:pPr>
      <w:r>
        <w:t>б) отказ от заключения срочного трудового договора, а также от исполнения трудовых обязанностей, возложенных на граждан, проходящих альтернативную гражданскую службу, в соответствии со срочным трудовым договором;</w:t>
      </w:r>
    </w:p>
    <w:p w:rsidR="00894342" w:rsidRDefault="00894342">
      <w:pPr>
        <w:pStyle w:val="ConsPlusNormal"/>
        <w:spacing w:before="220"/>
        <w:ind w:firstLine="540"/>
        <w:jc w:val="both"/>
      </w:pPr>
      <w:r>
        <w:t>в) покидание населенного пункта, в котором расположена организация, где гражданин проходит альтернативную гражданскую службу, без согласования с представителем работодателя;</w:t>
      </w:r>
    </w:p>
    <w:p w:rsidR="00894342" w:rsidRDefault="00894342">
      <w:pPr>
        <w:pStyle w:val="ConsPlusNormal"/>
        <w:spacing w:before="220"/>
        <w:ind w:firstLine="540"/>
        <w:jc w:val="both"/>
      </w:pPr>
      <w:r>
        <w:t>г) неявка в срок гражданина, проходящего альтернативную гражданскую службу, на альтернативную гражданскую службу при переводе из одной организации в другую, из отпуска или медицинской организации.</w:t>
      </w:r>
    </w:p>
    <w:p w:rsidR="00894342" w:rsidRDefault="00894342">
      <w:pPr>
        <w:pStyle w:val="ConsPlusNormal"/>
        <w:jc w:val="both"/>
      </w:pPr>
      <w:r>
        <w:lastRenderedPageBreak/>
        <w:t xml:space="preserve">(п. 42(1) введен </w:t>
      </w:r>
      <w:hyperlink r:id="rId70">
        <w:r>
          <w:rPr>
            <w:color w:val="0000FF"/>
          </w:rPr>
          <w:t>Постановлением</w:t>
        </w:r>
      </w:hyperlink>
      <w:r>
        <w:t xml:space="preserve"> Правительства РФ от 04.07.2017 N 789)</w:t>
      </w:r>
    </w:p>
    <w:p w:rsidR="00894342" w:rsidRDefault="00894342">
      <w:pPr>
        <w:pStyle w:val="ConsPlusNormal"/>
        <w:spacing w:before="220"/>
        <w:ind w:firstLine="540"/>
        <w:jc w:val="both"/>
      </w:pPr>
      <w:r>
        <w:t xml:space="preserve">42(2). Заявление с приложением материалов, подтверждающих наступление случаев, предусмотренных </w:t>
      </w:r>
      <w:hyperlink w:anchor="P201">
        <w:r>
          <w:rPr>
            <w:color w:val="0000FF"/>
          </w:rPr>
          <w:t>пунктом 42(1)</w:t>
        </w:r>
      </w:hyperlink>
      <w:r>
        <w:t xml:space="preserve"> настоящего Положения, направляется по истечении 2 рабочих дней со дня наступления указанных случаев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w:t>
      </w:r>
    </w:p>
    <w:p w:rsidR="00894342" w:rsidRDefault="00894342">
      <w:pPr>
        <w:pStyle w:val="ConsPlusNormal"/>
        <w:spacing w:before="220"/>
        <w:ind w:firstLine="540"/>
        <w:jc w:val="both"/>
      </w:pPr>
      <w:r>
        <w:t xml:space="preserve">Одновременно работодатель уведомляет военный комиссариат, направивший гражданина для прохождения альтернативной гражданской службы, а также федеральный орган исполнительной власти или орган исполнительной власти субъекта Российской Федерации, которому подведомственна организация, о наступлении случаев, предусмотренных </w:t>
      </w:r>
      <w:hyperlink w:anchor="P201">
        <w:r>
          <w:rPr>
            <w:color w:val="0000FF"/>
          </w:rPr>
          <w:t>пунктом 42(1)</w:t>
        </w:r>
      </w:hyperlink>
      <w:r>
        <w:t xml:space="preserve"> настоящего Положения.</w:t>
      </w:r>
    </w:p>
    <w:p w:rsidR="00894342" w:rsidRDefault="00894342">
      <w:pPr>
        <w:pStyle w:val="ConsPlusNormal"/>
        <w:jc w:val="both"/>
      </w:pPr>
      <w:r>
        <w:t xml:space="preserve">(п. 42(2) введен </w:t>
      </w:r>
      <w:hyperlink r:id="rId71">
        <w:r>
          <w:rPr>
            <w:color w:val="0000FF"/>
          </w:rPr>
          <w:t>Постановлением</w:t>
        </w:r>
      </w:hyperlink>
      <w:r>
        <w:t xml:space="preserve"> Правительства РФ от 04.07.2017 N 789)</w:t>
      </w:r>
    </w:p>
    <w:p w:rsidR="00894342" w:rsidRDefault="00894342">
      <w:pPr>
        <w:pStyle w:val="ConsPlusNormal"/>
        <w:spacing w:before="220"/>
        <w:ind w:firstLine="540"/>
        <w:jc w:val="both"/>
      </w:pPr>
      <w:r>
        <w:t>43. Исполнение гражданином, проходящим альтернативную гражданскую службу, трудовых обязанностей осуществляется при необходимости без ограничения общей продолжительности еженедельного рабочего времени, если он участвует в мероприятиях, перечень которых определяется руководителем федерального органа исполнительной власти либо руководителем органа исполнительной власти субъекта Российской Федерации, в подведомственной организации которого гражданин проходит альтернативную гражданскую службу.</w:t>
      </w:r>
    </w:p>
    <w:p w:rsidR="00894342" w:rsidRDefault="00894342">
      <w:pPr>
        <w:pStyle w:val="ConsPlusNormal"/>
        <w:spacing w:before="220"/>
        <w:ind w:firstLine="540"/>
        <w:jc w:val="both"/>
      </w:pPr>
      <w:r>
        <w:t>В этом случае время исполнения гражданином трудовых обязанностей учитывается работодателем в сутках.</w:t>
      </w:r>
    </w:p>
    <w:p w:rsidR="00894342" w:rsidRDefault="00894342">
      <w:pPr>
        <w:pStyle w:val="ConsPlusNormal"/>
        <w:spacing w:before="220"/>
        <w:ind w:firstLine="540"/>
        <w:jc w:val="both"/>
      </w:pPr>
      <w:r>
        <w:t>За каждые трое суток участия в указанных мероприятиях гражданину предоставляются двое суток отдыха.</w:t>
      </w:r>
    </w:p>
    <w:p w:rsidR="00894342" w:rsidRDefault="00894342">
      <w:pPr>
        <w:pStyle w:val="ConsPlusNormal"/>
        <w:spacing w:before="220"/>
        <w:ind w:firstLine="540"/>
        <w:jc w:val="both"/>
      </w:pPr>
      <w:r>
        <w:t>Отдых предоставляется гражданину, как правило, по окончании этих мероприятий.</w:t>
      </w:r>
    </w:p>
    <w:p w:rsidR="00894342" w:rsidRDefault="00894342">
      <w:pPr>
        <w:pStyle w:val="ConsPlusNormal"/>
        <w:spacing w:before="220"/>
        <w:ind w:firstLine="540"/>
        <w:jc w:val="both"/>
      </w:pPr>
      <w:r>
        <w:t>44. Гражданин, проходящий альтернативную гражданскую службу, может быть переведен из одной организации в другую. Основаниями для перевода являются:</w:t>
      </w:r>
    </w:p>
    <w:p w:rsidR="00894342" w:rsidRDefault="00894342">
      <w:pPr>
        <w:pStyle w:val="ConsPlusNormal"/>
        <w:spacing w:before="220"/>
        <w:ind w:firstLine="540"/>
        <w:jc w:val="both"/>
      </w:pPr>
      <w:r>
        <w:t>а) ликвидация организации;</w:t>
      </w:r>
    </w:p>
    <w:p w:rsidR="00894342" w:rsidRDefault="00894342">
      <w:pPr>
        <w:pStyle w:val="ConsPlusNormal"/>
        <w:spacing w:before="220"/>
        <w:ind w:firstLine="540"/>
        <w:jc w:val="both"/>
      </w:pPr>
      <w:r>
        <w:t>б) сокращение штатной численности организации;</w:t>
      </w:r>
    </w:p>
    <w:p w:rsidR="00894342" w:rsidRDefault="00894342">
      <w:pPr>
        <w:pStyle w:val="ConsPlusNormal"/>
        <w:spacing w:before="220"/>
        <w:ind w:firstLine="540"/>
        <w:jc w:val="both"/>
      </w:pPr>
      <w:r>
        <w:t>в) производственная необходимость;</w:t>
      </w:r>
    </w:p>
    <w:p w:rsidR="00894342" w:rsidRDefault="00894342">
      <w:pPr>
        <w:pStyle w:val="ConsPlusNormal"/>
        <w:spacing w:before="220"/>
        <w:ind w:firstLine="540"/>
        <w:jc w:val="both"/>
      </w:pPr>
      <w:r>
        <w:t>г) наличие подтвержденных медицинским заключением противопоказаний для выполнения работы, предусмотренной трудовым договором, и невозможность перевода на другую работу в этой организации;</w:t>
      </w:r>
    </w:p>
    <w:p w:rsidR="00894342" w:rsidRDefault="00894342">
      <w:pPr>
        <w:pStyle w:val="ConsPlusNormal"/>
        <w:spacing w:before="220"/>
        <w:ind w:firstLine="540"/>
        <w:jc w:val="both"/>
      </w:pPr>
      <w:r>
        <w:t>д) наличие подтвержденных медицинским заключением противопоказаний для проживания в местности, где проходит альтернативная гражданская служба;</w:t>
      </w:r>
    </w:p>
    <w:p w:rsidR="00894342" w:rsidRDefault="00894342">
      <w:pPr>
        <w:pStyle w:val="ConsPlusNormal"/>
        <w:spacing w:before="220"/>
        <w:ind w:firstLine="540"/>
        <w:jc w:val="both"/>
      </w:pPr>
      <w:r>
        <w:t>е) иные случаи (по решению Министерства труда и социальной защиты Российской Федерации).</w:t>
      </w:r>
    </w:p>
    <w:p w:rsidR="00894342" w:rsidRDefault="00894342">
      <w:pPr>
        <w:pStyle w:val="ConsPlusNormal"/>
        <w:jc w:val="both"/>
      </w:pPr>
      <w:r>
        <w:t xml:space="preserve">(в ред. </w:t>
      </w:r>
      <w:hyperlink r:id="rId72">
        <w:r>
          <w:rPr>
            <w:color w:val="0000FF"/>
          </w:rPr>
          <w:t>Постановления</w:t>
        </w:r>
      </w:hyperlink>
      <w:r>
        <w:t xml:space="preserve"> Правительства РФ от 25.03.2013 N 257)</w:t>
      </w:r>
    </w:p>
    <w:p w:rsidR="00894342" w:rsidRDefault="00894342">
      <w:pPr>
        <w:pStyle w:val="ConsPlusNormal"/>
        <w:spacing w:before="220"/>
        <w:ind w:firstLine="540"/>
        <w:jc w:val="both"/>
      </w:pPr>
      <w:r>
        <w:t>45. Решение о переводе гражданина, проходящего альтернативную гражданскую службу, из одной организации в другую принимается Федеральной службой по труду и занятости по представлению федерального органа исполнительной власти или органа исполнительной власти субъекта Российской Федерации, которому подведомственна организация.</w:t>
      </w:r>
    </w:p>
    <w:p w:rsidR="00894342" w:rsidRDefault="00894342">
      <w:pPr>
        <w:pStyle w:val="ConsPlusNormal"/>
        <w:spacing w:before="220"/>
        <w:ind w:firstLine="540"/>
        <w:jc w:val="both"/>
      </w:pPr>
      <w:r>
        <w:t xml:space="preserve">В представлении приводится обоснование необходимости перевода в другую организацию и </w:t>
      </w:r>
      <w:r>
        <w:lastRenderedPageBreak/>
        <w:t>может содержаться предложение о переводе гражданина в организацию, подведомственную указанному федеральному органу исполнительной власти или органу исполнительной власти субъекта Российской Федерации.</w:t>
      </w:r>
    </w:p>
    <w:p w:rsidR="00894342" w:rsidRDefault="00894342">
      <w:pPr>
        <w:pStyle w:val="ConsPlusNormal"/>
        <w:spacing w:before="220"/>
        <w:ind w:firstLine="540"/>
        <w:jc w:val="both"/>
      </w:pPr>
      <w:r>
        <w:t>46. Федеральная служба по труду и занятости доводит решение о переводе гражданина из одной организации в другую до соответствующих федеральных органов исполнительной власти или органов исполнительной власти субъектов Российской Федерации, которым подведомственны эти организации.</w:t>
      </w:r>
    </w:p>
    <w:p w:rsidR="00894342" w:rsidRDefault="00894342">
      <w:pPr>
        <w:pStyle w:val="ConsPlusNormal"/>
        <w:spacing w:before="220"/>
        <w:ind w:firstLine="540"/>
        <w:jc w:val="both"/>
      </w:pPr>
      <w:r>
        <w:t>На основании указанного решения федеральный орган исполнительной власти или орган исполнительной власти субъекта Российской Федерации, из подведомственной организации которого переводится гражданин, проходящий альтернативную гражданскую службу, издает приказ о переводе гражданина.</w:t>
      </w:r>
    </w:p>
    <w:p w:rsidR="00894342" w:rsidRDefault="00894342">
      <w:pPr>
        <w:pStyle w:val="ConsPlusNormal"/>
        <w:spacing w:before="220"/>
        <w:ind w:firstLine="540"/>
        <w:jc w:val="both"/>
      </w:pPr>
      <w:r>
        <w:t>Федеральный орган исполнительной власти или орган исполнительной власти субъекта Российской Федерации, которому подведомственна организация, в которую переводится гражданин, проходящий альтернативную гражданскую службу, уведомляет эту организацию о принятом Федеральной службой по труду и занятости решении.</w:t>
      </w:r>
    </w:p>
    <w:p w:rsidR="00894342" w:rsidRDefault="00894342">
      <w:pPr>
        <w:pStyle w:val="ConsPlusNormal"/>
        <w:spacing w:before="220"/>
        <w:ind w:firstLine="540"/>
        <w:jc w:val="both"/>
      </w:pPr>
      <w:r>
        <w:t xml:space="preserve">47. Работодатель расторгает с гражданином, который переводится в другую организацию, срочный трудовой договор, производит полный расчет, выдает трудовую книжку и (или) предоставляет сведения о трудовой деятельности, предусмотренные </w:t>
      </w:r>
      <w:hyperlink r:id="rId73">
        <w:r>
          <w:rPr>
            <w:color w:val="0000FF"/>
          </w:rPr>
          <w:t>статьей 66.1</w:t>
        </w:r>
      </w:hyperlink>
      <w:r>
        <w:t xml:space="preserve"> Трудового кодекса Российской Федерации, за период альтернативной гражданской службы у этого работодателя, выдает </w:t>
      </w:r>
      <w:hyperlink r:id="rId74">
        <w:r>
          <w:rPr>
            <w:color w:val="0000FF"/>
          </w:rPr>
          <w:t>учетную карту</w:t>
        </w:r>
      </w:hyperlink>
      <w:r>
        <w:t xml:space="preserve"> с произведенными в установленном порядке записями, а также уведомляет организацию, в которую гражданин направляется для дальнейшего прохождения альтернативной гражданской службы, о сроке его прибытия, а военный комиссариат, который направил гражданина на альтернативную гражданскую службу, военный комиссариат по новому месту прохождения альтернативной гражданской службы и Федеральную службу по труду и занятости - о переводе гражданина на новое место альтернативной гражданской службы.</w:t>
      </w:r>
    </w:p>
    <w:p w:rsidR="00894342" w:rsidRDefault="00894342">
      <w:pPr>
        <w:pStyle w:val="ConsPlusNormal"/>
        <w:jc w:val="both"/>
      </w:pPr>
      <w:r>
        <w:t xml:space="preserve">(в ред. Постановлений Правительства РФ от 17.02.2007 </w:t>
      </w:r>
      <w:hyperlink r:id="rId75">
        <w:r>
          <w:rPr>
            <w:color w:val="0000FF"/>
          </w:rPr>
          <w:t>N 96</w:t>
        </w:r>
      </w:hyperlink>
      <w:r>
        <w:t xml:space="preserve">, от 22.03.2012 </w:t>
      </w:r>
      <w:hyperlink r:id="rId76">
        <w:r>
          <w:rPr>
            <w:color w:val="0000FF"/>
          </w:rPr>
          <w:t>N 228</w:t>
        </w:r>
      </w:hyperlink>
      <w:r>
        <w:t xml:space="preserve">, от 10.07.2020 </w:t>
      </w:r>
      <w:hyperlink r:id="rId77">
        <w:r>
          <w:rPr>
            <w:color w:val="0000FF"/>
          </w:rPr>
          <w:t>N 1017</w:t>
        </w:r>
      </w:hyperlink>
      <w:r>
        <w:t>)</w:t>
      </w:r>
    </w:p>
    <w:p w:rsidR="00894342" w:rsidRDefault="00894342">
      <w:pPr>
        <w:pStyle w:val="ConsPlusNormal"/>
        <w:spacing w:before="220"/>
        <w:ind w:firstLine="540"/>
        <w:jc w:val="both"/>
      </w:pPr>
      <w:r>
        <w:t xml:space="preserve">Работодатель выдает гражданину под расписку предписание на убытие к новому месту прохождения альтернативной гражданской службы. </w:t>
      </w:r>
      <w:hyperlink r:id="rId78">
        <w:r>
          <w:rPr>
            <w:color w:val="0000FF"/>
          </w:rPr>
          <w:t>Форма</w:t>
        </w:r>
      </w:hyperlink>
      <w:r>
        <w:t xml:space="preserve"> предписания утверждается Министерством труда и социальной защиты Российской Федерации.</w:t>
      </w:r>
    </w:p>
    <w:p w:rsidR="00894342" w:rsidRDefault="00894342">
      <w:pPr>
        <w:pStyle w:val="ConsPlusNormal"/>
        <w:jc w:val="both"/>
      </w:pPr>
      <w:r>
        <w:t xml:space="preserve">(в ред. </w:t>
      </w:r>
      <w:hyperlink r:id="rId79">
        <w:r>
          <w:rPr>
            <w:color w:val="0000FF"/>
          </w:rPr>
          <w:t>Постановления</w:t>
        </w:r>
      </w:hyperlink>
      <w:r>
        <w:t xml:space="preserve"> Правительства РФ от 25.03.2013 N 257)</w:t>
      </w:r>
    </w:p>
    <w:p w:rsidR="00894342" w:rsidRDefault="00894342">
      <w:pPr>
        <w:pStyle w:val="ConsPlusNormal"/>
        <w:spacing w:before="220"/>
        <w:ind w:firstLine="540"/>
        <w:jc w:val="both"/>
      </w:pPr>
      <w:r>
        <w:t>Проездные документы для проезда гражданина на новое место службы приобретаются организацией, из которой он переводится.</w:t>
      </w:r>
    </w:p>
    <w:p w:rsidR="00894342" w:rsidRDefault="00894342">
      <w:pPr>
        <w:pStyle w:val="ConsPlusNormal"/>
        <w:jc w:val="both"/>
      </w:pPr>
      <w:r>
        <w:t xml:space="preserve">(в ред. </w:t>
      </w:r>
      <w:hyperlink r:id="rId80">
        <w:r>
          <w:rPr>
            <w:color w:val="0000FF"/>
          </w:rPr>
          <w:t>Постановления</w:t>
        </w:r>
      </w:hyperlink>
      <w:r>
        <w:t xml:space="preserve"> Правительства РФ от 17.02.2007 N 96)</w:t>
      </w:r>
    </w:p>
    <w:p w:rsidR="00894342" w:rsidRDefault="00894342">
      <w:pPr>
        <w:pStyle w:val="ConsPlusNormal"/>
        <w:spacing w:before="220"/>
        <w:ind w:firstLine="540"/>
        <w:jc w:val="both"/>
      </w:pPr>
      <w:r>
        <w:t>48. Гражданин, проходящий альтернативную гражданскую службу, обязан прибыть в организацию, в которую он переводится, в срок, указанный в предписании.</w:t>
      </w:r>
    </w:p>
    <w:p w:rsidR="00894342" w:rsidRDefault="00894342">
      <w:pPr>
        <w:pStyle w:val="ConsPlusNormal"/>
        <w:spacing w:before="220"/>
        <w:ind w:firstLine="540"/>
        <w:jc w:val="both"/>
      </w:pPr>
      <w:r>
        <w:t>Если в установленный срок гражданин не прибыл в организацию, ее руководитель немедленно сообщает об этом в федеральный орган исполнительной власти или орган исполнительной власти субъекта Российской Федерации, которому подведомственна эта организация, а также в Федеральную службу по труду и занятости.</w:t>
      </w:r>
    </w:p>
    <w:p w:rsidR="00894342" w:rsidRDefault="00894342">
      <w:pPr>
        <w:pStyle w:val="ConsPlusNormal"/>
        <w:jc w:val="both"/>
      </w:pPr>
      <w:r>
        <w:t xml:space="preserve">(в ред. </w:t>
      </w:r>
      <w:hyperlink r:id="rId81">
        <w:r>
          <w:rPr>
            <w:color w:val="0000FF"/>
          </w:rPr>
          <w:t>Постановления</w:t>
        </w:r>
      </w:hyperlink>
      <w:r>
        <w:t xml:space="preserve"> Правительства РФ от 17.02.2007 N 96)</w:t>
      </w:r>
    </w:p>
    <w:p w:rsidR="00894342" w:rsidRDefault="00894342">
      <w:pPr>
        <w:pStyle w:val="ConsPlusNormal"/>
        <w:spacing w:before="220"/>
        <w:ind w:firstLine="540"/>
        <w:jc w:val="both"/>
      </w:pPr>
      <w:r>
        <w:t xml:space="preserve">49. По прибытии в организацию для дальнейшего прохождения альтернативной гражданской службы гражданин должен предъявить работодателю документы, перечисленные в </w:t>
      </w:r>
      <w:hyperlink w:anchor="P179">
        <w:r>
          <w:rPr>
            <w:color w:val="0000FF"/>
          </w:rPr>
          <w:t>пункте 39</w:t>
        </w:r>
      </w:hyperlink>
      <w:r>
        <w:t xml:space="preserve"> настоящего Положения.</w:t>
      </w:r>
    </w:p>
    <w:p w:rsidR="00894342" w:rsidRDefault="00894342">
      <w:pPr>
        <w:pStyle w:val="ConsPlusNormal"/>
        <w:spacing w:before="220"/>
        <w:ind w:firstLine="540"/>
        <w:jc w:val="both"/>
      </w:pPr>
      <w:r>
        <w:t xml:space="preserve">50. Работодатель, к которому гражданин прибыл для прохождения альтернативной гражданской службы, заключает с ним срочный трудовой договор на период ее прохождения в этой </w:t>
      </w:r>
      <w:r>
        <w:lastRenderedPageBreak/>
        <w:t>организации и в 3-дневный срок уведомляет об этом федеральный орган исполнительной власти или орган исполнительной власти субъекта Российской Федерации, которому подведомственна организация, а также военный комиссариат, который направил гражданина на альтернативную гражданскую службу, и военный комиссариат по месту прохождения альтернативной гражданской службы.</w:t>
      </w:r>
    </w:p>
    <w:p w:rsidR="00894342" w:rsidRDefault="00894342">
      <w:pPr>
        <w:pStyle w:val="ConsPlusNormal"/>
        <w:jc w:val="both"/>
      </w:pPr>
      <w:r>
        <w:t xml:space="preserve">(в ред. </w:t>
      </w:r>
      <w:hyperlink r:id="rId82">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Федеральный орган исполнительной власти или орган исполнительной власти субъекта Российской Федерации, которому подведомственна организация, в 3-дневный срок с момента получения информации от работодателя о заключении срочного трудового договора с гражданином, проходящим альтернативную гражданскую службу, уведомляет об этом Федеральную службу по труду и занятости.</w:t>
      </w:r>
    </w:p>
    <w:p w:rsidR="00894342" w:rsidRDefault="00894342">
      <w:pPr>
        <w:pStyle w:val="ConsPlusNormal"/>
        <w:spacing w:before="220"/>
        <w:ind w:firstLine="540"/>
        <w:jc w:val="both"/>
      </w:pPr>
      <w:r>
        <w:t xml:space="preserve">Заключение срочного трудового договора и оформление приема на работу осуществляются работодателем в соответствии с Трудовым </w:t>
      </w:r>
      <w:hyperlink r:id="rId83">
        <w:r>
          <w:rPr>
            <w:color w:val="0000FF"/>
          </w:rPr>
          <w:t>кодексом</w:t>
        </w:r>
      </w:hyperlink>
      <w:r>
        <w:t xml:space="preserve"> Российской Федерации с учетом особенностей, предусмотренных Федеральным </w:t>
      </w:r>
      <w:hyperlink r:id="rId84">
        <w:r>
          <w:rPr>
            <w:color w:val="0000FF"/>
          </w:rPr>
          <w:t>законом</w:t>
        </w:r>
      </w:hyperlink>
      <w:r>
        <w:t xml:space="preserve"> и настоящим Положением.</w:t>
      </w:r>
    </w:p>
    <w:p w:rsidR="00894342" w:rsidRDefault="00894342">
      <w:pPr>
        <w:pStyle w:val="ConsPlusNormal"/>
        <w:spacing w:before="220"/>
        <w:ind w:firstLine="540"/>
        <w:jc w:val="both"/>
      </w:pPr>
      <w:r>
        <w:t>Время нахождения гражданина в пути подтверждается проездными и другими документами и засчитывается в срок его альтернативной гражданской службы.</w:t>
      </w:r>
    </w:p>
    <w:p w:rsidR="00894342" w:rsidRDefault="00894342">
      <w:pPr>
        <w:pStyle w:val="ConsPlusNormal"/>
        <w:spacing w:before="220"/>
        <w:ind w:firstLine="540"/>
        <w:jc w:val="both"/>
      </w:pPr>
      <w:r>
        <w:t xml:space="preserve">Работодатель проставляет в </w:t>
      </w:r>
      <w:hyperlink r:id="rId85">
        <w:r>
          <w:rPr>
            <w:color w:val="0000FF"/>
          </w:rPr>
          <w:t>учетной карте</w:t>
        </w:r>
      </w:hyperlink>
      <w:r>
        <w:t xml:space="preserve"> гражданина отметку о его прибытии в организацию.</w:t>
      </w:r>
    </w:p>
    <w:p w:rsidR="00894342" w:rsidRDefault="00894342">
      <w:pPr>
        <w:pStyle w:val="ConsPlusNormal"/>
        <w:spacing w:before="220"/>
        <w:ind w:firstLine="540"/>
        <w:jc w:val="both"/>
      </w:pPr>
      <w:r>
        <w:t xml:space="preserve">51. Отпуска предоставляются гражданам, проходящим альтернативную гражданскую службу, в порядке, установленном Трудовым </w:t>
      </w:r>
      <w:hyperlink r:id="rId86">
        <w:r>
          <w:rPr>
            <w:color w:val="0000FF"/>
          </w:rPr>
          <w:t>кодексом</w:t>
        </w:r>
      </w:hyperlink>
      <w:r>
        <w:t xml:space="preserve"> Российской Федерации, с учетом особенностей, предусмотренных Федеральным </w:t>
      </w:r>
      <w:hyperlink r:id="rId87">
        <w:r>
          <w:rPr>
            <w:color w:val="0000FF"/>
          </w:rPr>
          <w:t>законом</w:t>
        </w:r>
      </w:hyperlink>
      <w:r>
        <w:t xml:space="preserve"> и настоящим Положением.</w:t>
      </w:r>
    </w:p>
    <w:p w:rsidR="00894342" w:rsidRDefault="00894342">
      <w:pPr>
        <w:pStyle w:val="ConsPlusNormal"/>
        <w:spacing w:before="220"/>
        <w:ind w:firstLine="540"/>
        <w:jc w:val="both"/>
      </w:pPr>
      <w:r>
        <w:t>52. Продолжительность ежегодного оплачиваемого отпуска и отпуска без сохранения заработной платы увеличивается на количество календарных дней, необходимых для проезда к месту использования отпуска и обратно. При использовании гражданином, проходящим альтернативную гражданскую службу, отпуска по уходу за ребенком ему предоставляется свободное от работы время для проезда к месту использования указанного отпуска и обратно.</w:t>
      </w:r>
    </w:p>
    <w:p w:rsidR="00894342" w:rsidRDefault="00894342">
      <w:pPr>
        <w:pStyle w:val="ConsPlusNormal"/>
        <w:jc w:val="both"/>
      </w:pPr>
      <w:r>
        <w:t xml:space="preserve">(п. 52 в ред. </w:t>
      </w:r>
      <w:hyperlink r:id="rId88">
        <w:r>
          <w:rPr>
            <w:color w:val="0000FF"/>
          </w:rPr>
          <w:t>Постановления</w:t>
        </w:r>
      </w:hyperlink>
      <w:r>
        <w:t xml:space="preserve"> Правительства РФ от 04.07.2017 N 789)</w:t>
      </w:r>
    </w:p>
    <w:p w:rsidR="00894342" w:rsidRDefault="00894342">
      <w:pPr>
        <w:pStyle w:val="ConsPlusNormal"/>
        <w:spacing w:before="220"/>
        <w:ind w:firstLine="540"/>
        <w:jc w:val="both"/>
      </w:pPr>
      <w:r>
        <w:t xml:space="preserve">53. При убытии гражданина в отпуск работодатель выдает ему отпускной билет, </w:t>
      </w:r>
      <w:hyperlink r:id="rId89">
        <w:r>
          <w:rPr>
            <w:color w:val="0000FF"/>
          </w:rPr>
          <w:t>форма</w:t>
        </w:r>
      </w:hyperlink>
      <w:r>
        <w:t xml:space="preserve"> которого утверждается Министерством труда и социальной защиты Российской Федерации.</w:t>
      </w:r>
    </w:p>
    <w:p w:rsidR="00894342" w:rsidRDefault="00894342">
      <w:pPr>
        <w:pStyle w:val="ConsPlusNormal"/>
        <w:jc w:val="both"/>
      </w:pPr>
      <w:r>
        <w:t xml:space="preserve">(в ред. </w:t>
      </w:r>
      <w:hyperlink r:id="rId90">
        <w:r>
          <w:rPr>
            <w:color w:val="0000FF"/>
          </w:rPr>
          <w:t>Постановления</w:t>
        </w:r>
      </w:hyperlink>
      <w:r>
        <w:t xml:space="preserve"> Правительства РФ от 25.03.2013 N 257)</w:t>
      </w:r>
    </w:p>
    <w:p w:rsidR="00894342" w:rsidRDefault="00894342">
      <w:pPr>
        <w:pStyle w:val="ConsPlusNormal"/>
        <w:spacing w:before="220"/>
        <w:ind w:firstLine="540"/>
        <w:jc w:val="both"/>
      </w:pPr>
      <w:r>
        <w:t>Для обеспечения проезда граждан, проходящих альтернативную гражданскую службу, при использовании ими ежегодного оплачиваемого отпуска к месту их жительства и обратно работодатель приобретает и выдает им проездные документы на проезд железнодорожным, воздушным, водным и автомобильным (за исключением такси) транспортом общего пользования.</w:t>
      </w:r>
    </w:p>
    <w:p w:rsidR="00894342" w:rsidRDefault="00894342">
      <w:pPr>
        <w:pStyle w:val="ConsPlusNormal"/>
        <w:spacing w:before="220"/>
        <w:ind w:firstLine="540"/>
        <w:jc w:val="both"/>
      </w:pPr>
      <w:r>
        <w:t>54. По окончании отпуска гражданин должен явиться к месту прохождения альтернативной гражданской службы в установленный работодателем срок. По прибытии он сдает работодателю отпускной билет и проездные документы.</w:t>
      </w:r>
    </w:p>
    <w:p w:rsidR="00894342" w:rsidRDefault="00894342">
      <w:pPr>
        <w:pStyle w:val="ConsPlusNormal"/>
        <w:spacing w:before="220"/>
        <w:ind w:firstLine="540"/>
        <w:jc w:val="both"/>
      </w:pPr>
      <w:r>
        <w:t xml:space="preserve">Ежегодный оплачиваемый отпуск должен быть продлен в случаях, предусмотренных Трудовым </w:t>
      </w:r>
      <w:hyperlink r:id="rId91">
        <w:r>
          <w:rPr>
            <w:color w:val="0000FF"/>
          </w:rPr>
          <w:t>кодексом</w:t>
        </w:r>
      </w:hyperlink>
      <w:r>
        <w:t xml:space="preserve"> Российской Федерации (при этом гражданин предоставляет работодателю документы, подтверждающие основания для продления отпуска).</w:t>
      </w:r>
    </w:p>
    <w:p w:rsidR="00894342" w:rsidRDefault="00894342">
      <w:pPr>
        <w:pStyle w:val="ConsPlusNormal"/>
        <w:spacing w:before="220"/>
        <w:ind w:firstLine="540"/>
        <w:jc w:val="both"/>
      </w:pPr>
      <w:r>
        <w:t xml:space="preserve">55. При возникновении периодов времени, которые в соответствии с </w:t>
      </w:r>
      <w:hyperlink w:anchor="P63">
        <w:r>
          <w:rPr>
            <w:color w:val="0000FF"/>
          </w:rPr>
          <w:t>пунктом 7</w:t>
        </w:r>
      </w:hyperlink>
      <w:r>
        <w:t xml:space="preserve"> настоящего Положения не могут быть засчитаны в срок альтернативной гражданской службы гражданина, работодатель уведомляет об этом должностное лицо и представляет ему копии документов, подтверждающих наличие таких периодов.</w:t>
      </w:r>
    </w:p>
    <w:p w:rsidR="00894342" w:rsidRDefault="00894342">
      <w:pPr>
        <w:pStyle w:val="ConsPlusNormal"/>
        <w:spacing w:before="220"/>
        <w:ind w:firstLine="540"/>
        <w:jc w:val="both"/>
      </w:pPr>
      <w:r>
        <w:lastRenderedPageBreak/>
        <w:t>На основании представленных документов должностное лицо издает приказ, в котором определяет период, не засчитанный в срок альтернативной гражданской службы гражданина.</w:t>
      </w:r>
    </w:p>
    <w:p w:rsidR="00894342" w:rsidRDefault="00894342">
      <w:pPr>
        <w:pStyle w:val="ConsPlusNormal"/>
        <w:spacing w:before="220"/>
        <w:ind w:firstLine="540"/>
        <w:jc w:val="both"/>
      </w:pPr>
      <w:r>
        <w:t>Приказ должностного лица доводится до работодателя в порядке, установленном федеральным органом исполнительной власти или органом исполнительной власти субъекта Российской Федерации.</w:t>
      </w:r>
    </w:p>
    <w:p w:rsidR="00894342" w:rsidRDefault="00894342">
      <w:pPr>
        <w:pStyle w:val="ConsPlusNormal"/>
        <w:ind w:firstLine="540"/>
        <w:jc w:val="both"/>
      </w:pPr>
    </w:p>
    <w:p w:rsidR="00894342" w:rsidRDefault="00894342">
      <w:pPr>
        <w:pStyle w:val="ConsPlusTitle"/>
        <w:jc w:val="center"/>
        <w:outlineLvl w:val="1"/>
      </w:pPr>
      <w:r>
        <w:t>VI. Прекращение альтернативной гражданской службы</w:t>
      </w:r>
    </w:p>
    <w:p w:rsidR="00894342" w:rsidRDefault="00894342">
      <w:pPr>
        <w:pStyle w:val="ConsPlusNormal"/>
        <w:jc w:val="center"/>
      </w:pPr>
      <w:r>
        <w:t xml:space="preserve">(в ред. </w:t>
      </w:r>
      <w:hyperlink r:id="rId92">
        <w:r>
          <w:rPr>
            <w:color w:val="0000FF"/>
          </w:rPr>
          <w:t>Постановления</w:t>
        </w:r>
      </w:hyperlink>
      <w:r>
        <w:t xml:space="preserve"> Правительства РФ от 22.03.2012 N 228)</w:t>
      </w:r>
    </w:p>
    <w:p w:rsidR="00894342" w:rsidRDefault="00894342">
      <w:pPr>
        <w:pStyle w:val="ConsPlusNormal"/>
        <w:jc w:val="center"/>
      </w:pPr>
    </w:p>
    <w:p w:rsidR="00894342" w:rsidRDefault="00894342">
      <w:pPr>
        <w:pStyle w:val="ConsPlusNormal"/>
        <w:ind w:firstLine="540"/>
        <w:jc w:val="both"/>
      </w:pPr>
      <w:r>
        <w:t>55(1). Альтернативная гражданская служба прекращается:</w:t>
      </w:r>
    </w:p>
    <w:p w:rsidR="00894342" w:rsidRDefault="00894342">
      <w:pPr>
        <w:pStyle w:val="ConsPlusNormal"/>
        <w:spacing w:before="220"/>
        <w:ind w:firstLine="540"/>
        <w:jc w:val="both"/>
      </w:pPr>
      <w:r>
        <w:t>а) в связи с увольнением гражданина с альтернативной гражданской службы;</w:t>
      </w:r>
    </w:p>
    <w:p w:rsidR="00894342" w:rsidRDefault="00894342">
      <w:pPr>
        <w:pStyle w:val="ConsPlusNormal"/>
        <w:spacing w:before="220"/>
        <w:ind w:firstLine="540"/>
        <w:jc w:val="both"/>
      </w:pPr>
      <w:r>
        <w:t>б) 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p>
    <w:p w:rsidR="00894342" w:rsidRDefault="00894342">
      <w:pPr>
        <w:pStyle w:val="ConsPlusNormal"/>
        <w:jc w:val="both"/>
      </w:pPr>
      <w:r>
        <w:t xml:space="preserve">(п. 55(1) введен </w:t>
      </w:r>
      <w:hyperlink r:id="rId93">
        <w:r>
          <w:rPr>
            <w:color w:val="0000FF"/>
          </w:rPr>
          <w:t>Постановлением</w:t>
        </w:r>
      </w:hyperlink>
      <w:r>
        <w:t xml:space="preserve"> Правительства РФ от 22.03.2012 N 228)</w:t>
      </w:r>
    </w:p>
    <w:p w:rsidR="00894342" w:rsidRDefault="00894342">
      <w:pPr>
        <w:pStyle w:val="ConsPlusNormal"/>
        <w:spacing w:before="220"/>
        <w:ind w:firstLine="540"/>
        <w:jc w:val="both"/>
      </w:pPr>
      <w:r>
        <w:t>56. Гражданин подлежит увольнению с альтернативной гражданской службы:</w:t>
      </w:r>
    </w:p>
    <w:p w:rsidR="00894342" w:rsidRDefault="00894342">
      <w:pPr>
        <w:pStyle w:val="ConsPlusNormal"/>
        <w:spacing w:before="220"/>
        <w:ind w:firstLine="540"/>
        <w:jc w:val="both"/>
      </w:pPr>
      <w:r>
        <w:t>а) по истечении срока альтернативной гражданской службы;</w:t>
      </w:r>
    </w:p>
    <w:p w:rsidR="00894342" w:rsidRDefault="00894342">
      <w:pPr>
        <w:pStyle w:val="ConsPlusNormal"/>
        <w:spacing w:before="220"/>
        <w:ind w:firstLine="540"/>
        <w:jc w:val="both"/>
      </w:pPr>
      <w:r>
        <w:t>б) в связи с признанием его военно-врачебной комиссией не годным к военной службе или ограниченно годным к военной службе;</w:t>
      </w:r>
    </w:p>
    <w:p w:rsidR="00894342" w:rsidRDefault="00894342">
      <w:pPr>
        <w:pStyle w:val="ConsPlusNormal"/>
        <w:spacing w:before="220"/>
        <w:ind w:firstLine="540"/>
        <w:jc w:val="both"/>
      </w:pPr>
      <w:r>
        <w:t>в) в связи с осуществлением им полномочий сенатора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и осуществлением им указанных полномочий на постоянной основе;</w:t>
      </w:r>
    </w:p>
    <w:p w:rsidR="00894342" w:rsidRDefault="00894342">
      <w:pPr>
        <w:pStyle w:val="ConsPlusNormal"/>
        <w:jc w:val="both"/>
      </w:pPr>
      <w:r>
        <w:t xml:space="preserve">(в ред. Постановлений Правительства РФ от 22.03.2012 </w:t>
      </w:r>
      <w:hyperlink r:id="rId94">
        <w:r>
          <w:rPr>
            <w:color w:val="0000FF"/>
          </w:rPr>
          <w:t>N 228</w:t>
        </w:r>
      </w:hyperlink>
      <w:r>
        <w:t xml:space="preserve">, от 20.10.2021 </w:t>
      </w:r>
      <w:hyperlink r:id="rId95">
        <w:r>
          <w:rPr>
            <w:color w:val="0000FF"/>
          </w:rPr>
          <w:t>N 1793</w:t>
        </w:r>
      </w:hyperlink>
      <w:r>
        <w:t>)</w:t>
      </w:r>
    </w:p>
    <w:p w:rsidR="00894342" w:rsidRDefault="00894342">
      <w:pPr>
        <w:pStyle w:val="ConsPlusNormal"/>
        <w:spacing w:before="220"/>
        <w:ind w:firstLine="540"/>
        <w:jc w:val="both"/>
      </w:pPr>
      <w:r>
        <w:t>г) в связи с вступлением в законную силу приговора суда о назначении гражданину наказания в виде лишения свободы.</w:t>
      </w:r>
    </w:p>
    <w:p w:rsidR="00894342" w:rsidRDefault="00894342">
      <w:pPr>
        <w:pStyle w:val="ConsPlusNormal"/>
        <w:spacing w:before="220"/>
        <w:ind w:firstLine="540"/>
        <w:jc w:val="both"/>
      </w:pPr>
      <w:r>
        <w:t>57. Решение о прекращении альтернативной гражданской службы в связи с увольнением гражданина с альтернативной гражданской службы принимается должностным лицом на основании представления о прекращении альтернативной гражданской службы в связи с увольнением гражданина с альтернативной гражданской службы (далее - представление к увольнению) и оформляется приказом.</w:t>
      </w:r>
    </w:p>
    <w:p w:rsidR="00894342" w:rsidRDefault="00894342">
      <w:pPr>
        <w:pStyle w:val="ConsPlusNormal"/>
        <w:jc w:val="both"/>
      </w:pPr>
      <w:r>
        <w:t xml:space="preserve">(п. 57 в ред. </w:t>
      </w:r>
      <w:hyperlink r:id="rId96">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58. Представление к увольнению готовится и направляется должностному лицу работодателем.</w:t>
      </w:r>
    </w:p>
    <w:p w:rsidR="00894342" w:rsidRDefault="00894342">
      <w:pPr>
        <w:pStyle w:val="ConsPlusNormal"/>
        <w:spacing w:before="220"/>
        <w:ind w:firstLine="540"/>
        <w:jc w:val="both"/>
      </w:pPr>
      <w:r>
        <w:t>В представлении к увольнению указываются основания, по которым гражданин подлежит увольнению с альтернативной гражданской службы.</w:t>
      </w:r>
    </w:p>
    <w:p w:rsidR="00894342" w:rsidRDefault="00894342">
      <w:pPr>
        <w:pStyle w:val="ConsPlusNormal"/>
        <w:spacing w:before="220"/>
        <w:ind w:firstLine="540"/>
        <w:jc w:val="both"/>
      </w:pPr>
      <w:r>
        <w:t>59. К представлению к увольнению прилагаются:</w:t>
      </w:r>
    </w:p>
    <w:p w:rsidR="00894342" w:rsidRDefault="00894342">
      <w:pPr>
        <w:pStyle w:val="ConsPlusNormal"/>
        <w:spacing w:before="220"/>
        <w:ind w:firstLine="540"/>
        <w:jc w:val="both"/>
      </w:pPr>
      <w:r>
        <w:t>а) служебная характеристика;</w:t>
      </w:r>
    </w:p>
    <w:p w:rsidR="00894342" w:rsidRDefault="00894342">
      <w:pPr>
        <w:pStyle w:val="ConsPlusNormal"/>
        <w:spacing w:before="220"/>
        <w:ind w:firstLine="540"/>
        <w:jc w:val="both"/>
      </w:pPr>
      <w:r>
        <w:t xml:space="preserve">б) копия </w:t>
      </w:r>
      <w:hyperlink r:id="rId97">
        <w:r>
          <w:rPr>
            <w:color w:val="0000FF"/>
          </w:rPr>
          <w:t>учетной карты;</w:t>
        </w:r>
      </w:hyperlink>
    </w:p>
    <w:p w:rsidR="00894342" w:rsidRDefault="00894342">
      <w:pPr>
        <w:pStyle w:val="ConsPlusNormal"/>
        <w:spacing w:before="220"/>
        <w:ind w:firstLine="540"/>
        <w:jc w:val="both"/>
      </w:pPr>
      <w:r>
        <w:lastRenderedPageBreak/>
        <w:t xml:space="preserve">в) копия трудовой книжки и (или) сведения о трудовой деятельности, предусмотренные </w:t>
      </w:r>
      <w:hyperlink r:id="rId98">
        <w:r>
          <w:rPr>
            <w:color w:val="0000FF"/>
          </w:rPr>
          <w:t>статьей 66.1</w:t>
        </w:r>
      </w:hyperlink>
      <w:r>
        <w:t xml:space="preserve"> Трудового кодекса Российской Федерации, за период прохождения альтернативной гражданской службы у работодателя;</w:t>
      </w:r>
    </w:p>
    <w:p w:rsidR="00894342" w:rsidRDefault="00894342">
      <w:pPr>
        <w:pStyle w:val="ConsPlusNormal"/>
        <w:jc w:val="both"/>
      </w:pPr>
      <w:r>
        <w:t xml:space="preserve">(в ред. </w:t>
      </w:r>
      <w:hyperlink r:id="rId99">
        <w:r>
          <w:rPr>
            <w:color w:val="0000FF"/>
          </w:rPr>
          <w:t>Постановления</w:t>
        </w:r>
      </w:hyperlink>
      <w:r>
        <w:t xml:space="preserve"> Правительства РФ от 10.07.2020 N 1017)</w:t>
      </w:r>
    </w:p>
    <w:p w:rsidR="00894342" w:rsidRDefault="00894342">
      <w:pPr>
        <w:pStyle w:val="ConsPlusNormal"/>
        <w:spacing w:before="220"/>
        <w:ind w:firstLine="540"/>
        <w:jc w:val="both"/>
      </w:pPr>
      <w:r>
        <w:t>г) документы, подтверждающие наличие периодов, которые не засчитываются в срок альтернативной гражданской службы, - для гражданина, подлежащего увольнению по истечении срока службы;</w:t>
      </w:r>
    </w:p>
    <w:p w:rsidR="00894342" w:rsidRDefault="00894342">
      <w:pPr>
        <w:pStyle w:val="ConsPlusNormal"/>
        <w:spacing w:before="220"/>
        <w:ind w:firstLine="540"/>
        <w:jc w:val="both"/>
      </w:pPr>
      <w:r>
        <w:t>д) документы, подтверждающие периоды альтернативной гражданской службы гражданина, подлежащие зачету в общий и непрерывный трудовой стаж и в стаж работы по специальности с учетом его работы на должностях и в местностях, дающих право на льготы и компенсации в порядке, установленном законодательством Российской Федерации (при наличии таких периодов);</w:t>
      </w:r>
    </w:p>
    <w:p w:rsidR="00894342" w:rsidRDefault="00894342">
      <w:pPr>
        <w:pStyle w:val="ConsPlusNormal"/>
        <w:spacing w:before="220"/>
        <w:ind w:firstLine="540"/>
        <w:jc w:val="both"/>
      </w:pPr>
      <w:r>
        <w:t>е) заключение военно-врачебной комиссии - для гражданина, подлежащего увольнению в связи с признанием его военно-врачебной комиссией не годным к военной службе или ограниченно годным к военной службе;</w:t>
      </w:r>
    </w:p>
    <w:p w:rsidR="00894342" w:rsidRDefault="00894342">
      <w:pPr>
        <w:pStyle w:val="ConsPlusNormal"/>
        <w:spacing w:before="220"/>
        <w:ind w:firstLine="540"/>
        <w:jc w:val="both"/>
      </w:pPr>
      <w:r>
        <w:t>ж) заверенная в установленном порядке копия решения законодательного (представительного) органа государственной власти субъекта Российской Федерации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избрании (назначении) гражданина сенатором Российской Федерации - для гражданина, подлежащего увольнению в связи с наделением полномочиями сенатора (назначением сенатором) Российской Федерации;</w:t>
      </w:r>
    </w:p>
    <w:p w:rsidR="00894342" w:rsidRDefault="00894342">
      <w:pPr>
        <w:pStyle w:val="ConsPlusNormal"/>
        <w:jc w:val="both"/>
      </w:pPr>
      <w:r>
        <w:t xml:space="preserve">(в ред. </w:t>
      </w:r>
      <w:hyperlink r:id="rId100">
        <w:r>
          <w:rPr>
            <w:color w:val="0000FF"/>
          </w:rPr>
          <w:t>Постановления</w:t>
        </w:r>
      </w:hyperlink>
      <w:r>
        <w:t xml:space="preserve"> Правительства РФ от 20.10.2021 N 1793)</w:t>
      </w:r>
    </w:p>
    <w:p w:rsidR="00894342" w:rsidRDefault="00894342">
      <w:pPr>
        <w:pStyle w:val="ConsPlusNormal"/>
        <w:spacing w:before="220"/>
        <w:ind w:firstLine="540"/>
        <w:jc w:val="both"/>
      </w:pPr>
      <w:r>
        <w:t>з) заверенная в установленном порядке копия извещения избирательной комиссии об избрании гражданина депутатом Государственной Думы Федерального Собрания Российской Федерации - для гражданина, подлежащего увольнению в связи с избранием его депутатом Государственной Думы;</w:t>
      </w:r>
    </w:p>
    <w:p w:rsidR="00894342" w:rsidRDefault="00894342">
      <w:pPr>
        <w:pStyle w:val="ConsPlusNormal"/>
        <w:spacing w:before="220"/>
        <w:ind w:firstLine="540"/>
        <w:jc w:val="both"/>
      </w:pPr>
      <w:r>
        <w:t>и) заверенная в установленном порядке копия решения законодательного (представительного) органа государственной власти субъекта Российской Федерации о наделении гражданина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для гражданина, подлежащего увольнению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94342" w:rsidRDefault="00894342">
      <w:pPr>
        <w:pStyle w:val="ConsPlusNormal"/>
        <w:spacing w:before="220"/>
        <w:ind w:firstLine="540"/>
        <w:jc w:val="both"/>
      </w:pPr>
      <w:r>
        <w:t>заверенная в установленном порядке копия извещения избирательной комиссии об избрании гражданина депутатом законодательного (представительного) органа государственной власти субъекта Российской Федерации - для гражданина, подлежащего увольнению в связи с избранием его депутатом законодательного (представительного) органа государственной власти субъекта Российской Федерации;</w:t>
      </w:r>
    </w:p>
    <w:p w:rsidR="00894342" w:rsidRDefault="00894342">
      <w:pPr>
        <w:pStyle w:val="ConsPlusNormal"/>
        <w:jc w:val="both"/>
      </w:pPr>
      <w:r>
        <w:t xml:space="preserve">(пп. "и" в ред. </w:t>
      </w:r>
      <w:hyperlink r:id="rId101">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к) заверенная в установленном порядке копия извещения избирательной комиссии об избрании гражданина депутатом представительного органа местного самоуправления, главой муниципального образования - для гражданина, подлежащего увольнению в связи с избранием его депутатом представительного органа местного самоуправления, главой муниципального образования и осуществлением указанных полномочий на постоянной основе;</w:t>
      </w:r>
    </w:p>
    <w:p w:rsidR="00894342" w:rsidRDefault="00894342">
      <w:pPr>
        <w:pStyle w:val="ConsPlusNormal"/>
        <w:spacing w:before="220"/>
        <w:ind w:firstLine="540"/>
        <w:jc w:val="both"/>
      </w:pPr>
      <w:r>
        <w:t>л) заверенная в установленном порядке копия приговора суда о назначении гражданину наказания в виде лишения свободы - для гражданина, подлежащего увольнению в связи с вступлением в законную силу указанного приговора;</w:t>
      </w:r>
    </w:p>
    <w:p w:rsidR="00894342" w:rsidRDefault="00894342">
      <w:pPr>
        <w:pStyle w:val="ConsPlusNormal"/>
        <w:spacing w:before="220"/>
        <w:ind w:firstLine="540"/>
        <w:jc w:val="both"/>
      </w:pPr>
      <w:r>
        <w:lastRenderedPageBreak/>
        <w:t xml:space="preserve">м) заявление гражданина о досрочном увольнении с альтернативной гражданской службы и заверенные в установленном порядке копии документов, подтверждающих наличие оснований, по которым в соответствии с Федеральным </w:t>
      </w:r>
      <w:hyperlink r:id="rId102">
        <w:r>
          <w:rPr>
            <w:color w:val="0000FF"/>
          </w:rPr>
          <w:t>законом</w:t>
        </w:r>
      </w:hyperlink>
      <w:r>
        <w:t xml:space="preserve"> "О воинской обязанности и военной службе" военнослужащий, не имеющий воинского звания офицера и проходящий военную службу по призыву, имеет право на досрочное увольнение с военной службы, - для гражданина, имеющего право на досрочное увольнение по такому основанию в соответствии с Федеральным </w:t>
      </w:r>
      <w:hyperlink r:id="rId103">
        <w:r>
          <w:rPr>
            <w:color w:val="0000FF"/>
          </w:rPr>
          <w:t>законом.</w:t>
        </w:r>
      </w:hyperlink>
    </w:p>
    <w:p w:rsidR="00894342" w:rsidRDefault="00894342">
      <w:pPr>
        <w:pStyle w:val="ConsPlusNormal"/>
        <w:spacing w:before="220"/>
        <w:ind w:firstLine="540"/>
        <w:jc w:val="both"/>
      </w:pPr>
      <w:r>
        <w:t>60. Представление к увольнению по истечении срока альтернативной гражданской службы направляется работодателем должностному лицу не позднее чем за 2 месяца до истечения этого срока.</w:t>
      </w:r>
    </w:p>
    <w:p w:rsidR="00894342" w:rsidRDefault="00894342">
      <w:pPr>
        <w:pStyle w:val="ConsPlusNormal"/>
        <w:spacing w:before="220"/>
        <w:ind w:firstLine="540"/>
        <w:jc w:val="both"/>
      </w:pPr>
      <w:r>
        <w:t>Дата увольнения гражданина по этому основанию указывается в приказе должностного лица.</w:t>
      </w:r>
    </w:p>
    <w:p w:rsidR="00894342" w:rsidRDefault="00894342">
      <w:pPr>
        <w:pStyle w:val="ConsPlusNormal"/>
        <w:spacing w:before="220"/>
        <w:ind w:firstLine="540"/>
        <w:jc w:val="both"/>
      </w:pPr>
      <w:r>
        <w:t>61. Представление к увольнению в связи с признанием гражданина военно-врачебной комиссией не годным к военной службе или ограниченно годным к военной службе направляется работодателем должностному лицу в 3-дневный срок со дня получения организацией заключения военно-врачебной комиссии.</w:t>
      </w:r>
    </w:p>
    <w:p w:rsidR="00894342" w:rsidRDefault="00894342">
      <w:pPr>
        <w:pStyle w:val="ConsPlusNormal"/>
        <w:spacing w:before="220"/>
        <w:ind w:firstLine="540"/>
        <w:jc w:val="both"/>
      </w:pPr>
      <w:r>
        <w:t>По этому основанию гражданин должен быть уволен с альтернативной гражданской службы не позднее месяца со дня получения организацией заключения военно-врачебной комиссии.</w:t>
      </w:r>
    </w:p>
    <w:p w:rsidR="00894342" w:rsidRDefault="00894342">
      <w:pPr>
        <w:pStyle w:val="ConsPlusNormal"/>
        <w:spacing w:before="220"/>
        <w:ind w:firstLine="540"/>
        <w:jc w:val="both"/>
      </w:pPr>
      <w:r>
        <w:t>Порядок организации медицинского обследования и медицинского освидетельствования граждан, проходящих альтернативную гражданскую службу, для вынесения заключения о годности к военной службе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совместно с федеральным органом исполнительной власти, осуществляющим выработку государственной политики и нормативно-правовое регулирование в сфере обороны.</w:t>
      </w:r>
    </w:p>
    <w:p w:rsidR="00894342" w:rsidRDefault="00894342">
      <w:pPr>
        <w:pStyle w:val="ConsPlusNormal"/>
        <w:jc w:val="both"/>
      </w:pPr>
      <w:r>
        <w:t xml:space="preserve">(абзац введен </w:t>
      </w:r>
      <w:hyperlink r:id="rId104">
        <w:r>
          <w:rPr>
            <w:color w:val="0000FF"/>
          </w:rPr>
          <w:t>Постановлением</w:t>
        </w:r>
      </w:hyperlink>
      <w:r>
        <w:t xml:space="preserve"> Правительства РФ от 22.03.2012 N 228, в ред. </w:t>
      </w:r>
      <w:hyperlink r:id="rId105">
        <w:r>
          <w:rPr>
            <w:color w:val="0000FF"/>
          </w:rPr>
          <w:t>Постановления</w:t>
        </w:r>
      </w:hyperlink>
      <w:r>
        <w:t xml:space="preserve"> Правительства РФ от 25.03.2013 N 257)</w:t>
      </w:r>
    </w:p>
    <w:p w:rsidR="00894342" w:rsidRDefault="00894342">
      <w:pPr>
        <w:pStyle w:val="ConsPlusNormal"/>
        <w:spacing w:before="220"/>
        <w:ind w:firstLine="540"/>
        <w:jc w:val="both"/>
      </w:pPr>
      <w:r>
        <w:t>62. Представление к увольнению в связи с наделением гражданина полномочиями сенатора (назначением сенатором) Российской Федерации,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избранием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направляется работодателем должностному лицу незамедлительно.</w:t>
      </w:r>
    </w:p>
    <w:p w:rsidR="00894342" w:rsidRDefault="00894342">
      <w:pPr>
        <w:pStyle w:val="ConsPlusNormal"/>
        <w:jc w:val="both"/>
      </w:pPr>
      <w:r>
        <w:t xml:space="preserve">(в ред. Постановлений Правительства РФ от 22.03.2012 </w:t>
      </w:r>
      <w:hyperlink r:id="rId106">
        <w:r>
          <w:rPr>
            <w:color w:val="0000FF"/>
          </w:rPr>
          <w:t>N 228</w:t>
        </w:r>
      </w:hyperlink>
      <w:r>
        <w:t xml:space="preserve">, от 20.10.2021 </w:t>
      </w:r>
      <w:hyperlink r:id="rId107">
        <w:r>
          <w:rPr>
            <w:color w:val="0000FF"/>
          </w:rPr>
          <w:t>N 1793</w:t>
        </w:r>
      </w:hyperlink>
      <w:r>
        <w:t>)</w:t>
      </w:r>
    </w:p>
    <w:p w:rsidR="00894342" w:rsidRDefault="00894342">
      <w:pPr>
        <w:pStyle w:val="ConsPlusNormal"/>
        <w:spacing w:before="220"/>
        <w:ind w:firstLine="540"/>
        <w:jc w:val="both"/>
      </w:pPr>
      <w:r>
        <w:t>По этому основанию гражданин должен быть уволен с альтернативной гражданской службы со дня его избрания (назначения) на соответствующую должность.</w:t>
      </w:r>
    </w:p>
    <w:p w:rsidR="00894342" w:rsidRDefault="00894342">
      <w:pPr>
        <w:pStyle w:val="ConsPlusNormal"/>
        <w:spacing w:before="220"/>
        <w:ind w:firstLine="540"/>
        <w:jc w:val="both"/>
      </w:pPr>
      <w:r>
        <w:t>63. Представление к увольнению в связи с вступлением в законную силу приговора суда о назначении гражданину, проходящему альтернативную гражданскую службу, наказания в виде лишения свободы направляется работодателем должностному лицу в 3-дневный срок со дня получения уведомления об этом.</w:t>
      </w:r>
    </w:p>
    <w:p w:rsidR="00894342" w:rsidRDefault="00894342">
      <w:pPr>
        <w:pStyle w:val="ConsPlusNormal"/>
        <w:spacing w:before="220"/>
        <w:ind w:firstLine="540"/>
        <w:jc w:val="both"/>
      </w:pPr>
      <w:r>
        <w:t>По этому основанию гражданин должен быть уволен с альтернативной гражданской службы со дня начала отбывания наказания, указанного в приговоре суда.</w:t>
      </w:r>
    </w:p>
    <w:p w:rsidR="00894342" w:rsidRDefault="00894342">
      <w:pPr>
        <w:pStyle w:val="ConsPlusNormal"/>
        <w:spacing w:before="220"/>
        <w:ind w:firstLine="540"/>
        <w:jc w:val="both"/>
      </w:pPr>
      <w:r>
        <w:t xml:space="preserve">64. Представление к увольнению в связи с возникшим правом на досрочное увольнение с альтернативной гражданской службы в соответствии с Федеральным </w:t>
      </w:r>
      <w:hyperlink r:id="rId108">
        <w:r>
          <w:rPr>
            <w:color w:val="0000FF"/>
          </w:rPr>
          <w:t>законом</w:t>
        </w:r>
      </w:hyperlink>
      <w:r>
        <w:t xml:space="preserve"> направляется работодателем должностному лицу в 3-дневный срок со дня подачи гражданином заявления о досрочном увольнении с подтверждающими это право документами.</w:t>
      </w:r>
    </w:p>
    <w:p w:rsidR="00894342" w:rsidRDefault="00894342">
      <w:pPr>
        <w:pStyle w:val="ConsPlusNormal"/>
        <w:spacing w:before="220"/>
        <w:ind w:firstLine="540"/>
        <w:jc w:val="both"/>
      </w:pPr>
      <w:r>
        <w:lastRenderedPageBreak/>
        <w:t>По этому основанию гражданин должен быть уволен с альтернативной гражданской службы не позднее месяца со дня подачи им заявления.</w:t>
      </w:r>
    </w:p>
    <w:p w:rsidR="00894342" w:rsidRDefault="00894342">
      <w:pPr>
        <w:pStyle w:val="ConsPlusNormal"/>
        <w:spacing w:before="220"/>
        <w:ind w:firstLine="540"/>
        <w:jc w:val="both"/>
      </w:pPr>
      <w:r>
        <w:t xml:space="preserve">65. Утратил силу. - </w:t>
      </w:r>
      <w:hyperlink r:id="rId109">
        <w:r>
          <w:rPr>
            <w:color w:val="0000FF"/>
          </w:rPr>
          <w:t>Постановление</w:t>
        </w:r>
      </w:hyperlink>
      <w:r>
        <w:t xml:space="preserve"> Правительства РФ от 22.03.2012 N 228.</w:t>
      </w:r>
    </w:p>
    <w:p w:rsidR="00894342" w:rsidRDefault="00894342">
      <w:pPr>
        <w:pStyle w:val="ConsPlusNormal"/>
        <w:spacing w:before="220"/>
        <w:ind w:firstLine="540"/>
        <w:jc w:val="both"/>
      </w:pPr>
      <w:r>
        <w:t>66. Приказ должностного лица о прекращении альтернативной гражданской службы в связи с увольнением гражданина с альтернативной гражданской службы должен быть издан в 2-недельный срок со дня получения представления к увольнению.</w:t>
      </w:r>
    </w:p>
    <w:p w:rsidR="00894342" w:rsidRDefault="00894342">
      <w:pPr>
        <w:pStyle w:val="ConsPlusNormal"/>
        <w:jc w:val="both"/>
      </w:pPr>
      <w:r>
        <w:t xml:space="preserve">(п. 66 в ред. </w:t>
      </w:r>
      <w:hyperlink r:id="rId110">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67. Приказ должностного лица доводится до работодателя в порядке, установленном федеральным органом исполнительной власти или органом исполнительной власти субъекта Российской Федерации.</w:t>
      </w:r>
    </w:p>
    <w:p w:rsidR="00894342" w:rsidRDefault="00894342">
      <w:pPr>
        <w:pStyle w:val="ConsPlusNormal"/>
        <w:spacing w:before="220"/>
        <w:ind w:firstLine="540"/>
        <w:jc w:val="both"/>
      </w:pPr>
      <w:r>
        <w:t xml:space="preserve">68. В соответствии с приказом должностного лица в день увольнения (последний день работы) гражданина, проходящего альтернативную гражданскую службу, работодатель расторгает с ним срочный трудовой договор, производит полный расчет, выдает ему под расписку трудовую книжку и (или) предоставляет сведения о трудовой деятельности, предусмотренные </w:t>
      </w:r>
      <w:hyperlink r:id="rId111">
        <w:r>
          <w:rPr>
            <w:color w:val="0000FF"/>
          </w:rPr>
          <w:t>статьей 66.1</w:t>
        </w:r>
      </w:hyperlink>
      <w:r>
        <w:t xml:space="preserve"> Трудового кодекса Российской Федерации, за период прохождения альтернативной гражданской службы у этого работодателя, а также выдает учетную карту с произведенными в ней в установленном порядке записями.</w:t>
      </w:r>
    </w:p>
    <w:p w:rsidR="00894342" w:rsidRDefault="00894342">
      <w:pPr>
        <w:pStyle w:val="ConsPlusNormal"/>
        <w:jc w:val="both"/>
      </w:pPr>
      <w:r>
        <w:t xml:space="preserve">(п. 68 в ред. </w:t>
      </w:r>
      <w:hyperlink r:id="rId112">
        <w:r>
          <w:rPr>
            <w:color w:val="0000FF"/>
          </w:rPr>
          <w:t>Постановления</w:t>
        </w:r>
      </w:hyperlink>
      <w:r>
        <w:t xml:space="preserve"> Правительства РФ от 10.07.2020 N 1017)</w:t>
      </w:r>
    </w:p>
    <w:p w:rsidR="00894342" w:rsidRDefault="00894342">
      <w:pPr>
        <w:pStyle w:val="ConsPlusNormal"/>
        <w:spacing w:before="220"/>
        <w:ind w:firstLine="540"/>
        <w:jc w:val="both"/>
      </w:pPr>
      <w:r>
        <w:t>69. Работодатель обязан в течение 3 рабочих дней уведомить федеральный орган исполнительной власти или орган исполнительной власти субъекта Российской Федерации, которому подведомственна организация, а также военный комиссариат, в котором гражданин состоит на воинском учете, о прекращении срочного трудового договора с этим гражданином.</w:t>
      </w:r>
    </w:p>
    <w:p w:rsidR="00894342" w:rsidRDefault="00894342">
      <w:pPr>
        <w:pStyle w:val="ConsPlusNormal"/>
        <w:jc w:val="both"/>
      </w:pPr>
      <w:r>
        <w:t xml:space="preserve">(в ред. </w:t>
      </w:r>
      <w:hyperlink r:id="rId113">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Федеральный орган исполнительной власти или орган исполнительной власти субъекта Российской Федерации в 3-дневный срок после получения уведомления от работодателя сообщает о расторжении срочного трудового договора с гражданином, уволенным с альтернативной гражданской службы, в Федеральную службу по труду и занятости.</w:t>
      </w:r>
    </w:p>
    <w:p w:rsidR="00894342" w:rsidRDefault="00894342">
      <w:pPr>
        <w:pStyle w:val="ConsPlusNormal"/>
        <w:spacing w:before="220"/>
        <w:ind w:firstLine="540"/>
        <w:jc w:val="both"/>
      </w:pPr>
      <w:r>
        <w:t>70. Гражданин, уволенный с альтернативной гражданской службы, обязан в 2-недельный срок со дня увольнения явиться в военный комиссариат, направивший его на альтернативную гражданскую службу, и сдать удостоверение и учетную карту.</w:t>
      </w:r>
    </w:p>
    <w:p w:rsidR="00894342" w:rsidRDefault="00894342">
      <w:pPr>
        <w:pStyle w:val="ConsPlusNormal"/>
        <w:jc w:val="both"/>
      </w:pPr>
      <w:r>
        <w:t xml:space="preserve">(п. 70 в ред. </w:t>
      </w:r>
      <w:hyperlink r:id="rId114">
        <w:r>
          <w:rPr>
            <w:color w:val="0000FF"/>
          </w:rPr>
          <w:t>Постановления</w:t>
        </w:r>
      </w:hyperlink>
      <w:r>
        <w:t xml:space="preserve"> Правительства РФ от 22.03.2012 N 228)</w:t>
      </w:r>
    </w:p>
    <w:p w:rsidR="00894342" w:rsidRDefault="00894342">
      <w:pPr>
        <w:pStyle w:val="ConsPlusNormal"/>
        <w:spacing w:before="220"/>
        <w:ind w:firstLine="540"/>
        <w:jc w:val="both"/>
      </w:pPr>
      <w:r>
        <w:t>71. Альтернативная гражданская служба гражданина прекращается в случае его смерти (гибели) в день, следующий за днем смерти (гибели), а в случаях признания гражданина в установленном законом порядке безвестно отсутствующим или объявления его умершим - в день, следующий за днем вступления в законную силу соответствующего решения суда.</w:t>
      </w:r>
    </w:p>
    <w:p w:rsidR="00894342" w:rsidRDefault="00894342">
      <w:pPr>
        <w:pStyle w:val="ConsPlusNormal"/>
        <w:spacing w:before="220"/>
        <w:ind w:firstLine="540"/>
        <w:jc w:val="both"/>
      </w:pPr>
      <w:r>
        <w:t>Работодатель в течение суток уведомляет об обстоятельствах и причине смерти (гибели) гражданина, проходившего альтернативную гражданскую службу, федеральный орган исполнительной власти или орган исполнительной власти субъекта Российской Федерации, которому подведомственна организация, где гражданин проходил альтернативную гражданскую службу, а также военный комиссариат, в котором гражданин состоял на воинском учете, военный комиссариат по месту прохождения альтернативной гражданской службы и Федеральную службу по труду и занятости, а также извещает телеграммой или иным способом семью или кого-либо из близких родственников умершего (погибшего).</w:t>
      </w:r>
    </w:p>
    <w:p w:rsidR="00894342" w:rsidRDefault="00894342">
      <w:pPr>
        <w:pStyle w:val="ConsPlusNormal"/>
        <w:spacing w:before="220"/>
        <w:ind w:firstLine="540"/>
        <w:jc w:val="both"/>
      </w:pPr>
      <w:r>
        <w:t xml:space="preserve">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 решение о прекращении альтернативной гражданской службы принимается </w:t>
      </w:r>
      <w:r>
        <w:lastRenderedPageBreak/>
        <w:t>должностным лицом на основании копии свидетельства о смерти или копии решения суда о признании гражданина безвестно отсутствующим или об объявлении его умершим и оформляется приказом.</w:t>
      </w:r>
    </w:p>
    <w:p w:rsidR="00894342" w:rsidRDefault="00894342">
      <w:pPr>
        <w:pStyle w:val="ConsPlusNormal"/>
        <w:spacing w:before="220"/>
        <w:ind w:firstLine="540"/>
        <w:jc w:val="both"/>
      </w:pPr>
      <w:r>
        <w:t>В случае прекращения срочного трудового договора в связи со смертью (гибелью),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p>
    <w:p w:rsidR="00894342" w:rsidRDefault="00894342">
      <w:pPr>
        <w:pStyle w:val="ConsPlusNormal"/>
        <w:jc w:val="both"/>
      </w:pPr>
      <w:r>
        <w:t xml:space="preserve">(в ред. </w:t>
      </w:r>
      <w:hyperlink r:id="rId115">
        <w:r>
          <w:rPr>
            <w:color w:val="0000FF"/>
          </w:rPr>
          <w:t>Постановления</w:t>
        </w:r>
      </w:hyperlink>
      <w:r>
        <w:t xml:space="preserve"> Правительства РФ от 10.07.2020 N 1017)</w:t>
      </w:r>
    </w:p>
    <w:p w:rsidR="00894342" w:rsidRDefault="00894342">
      <w:pPr>
        <w:pStyle w:val="ConsPlusNormal"/>
        <w:spacing w:before="220"/>
        <w:ind w:firstLine="540"/>
        <w:jc w:val="both"/>
      </w:pPr>
      <w:r>
        <w:t>трудовая книжка на основании письменного заявления родственника умершего (погибшего) гражданина после внесения в нее соответствующей записи о прекращении срочного трудового договора высылается по почте заказным письмом с уведомлением или выдается одному из родственников умершего (погибшего) под расписку;</w:t>
      </w:r>
    </w:p>
    <w:p w:rsidR="00894342" w:rsidRDefault="00894342">
      <w:pPr>
        <w:pStyle w:val="ConsPlusNormal"/>
        <w:jc w:val="both"/>
      </w:pPr>
      <w:r>
        <w:t xml:space="preserve">(в ред. </w:t>
      </w:r>
      <w:hyperlink r:id="rId116">
        <w:r>
          <w:rPr>
            <w:color w:val="0000FF"/>
          </w:rPr>
          <w:t>Постановления</w:t>
        </w:r>
      </w:hyperlink>
      <w:r>
        <w:t xml:space="preserve"> Правительства РФ от 10.07.2020 N 1017)</w:t>
      </w:r>
    </w:p>
    <w:p w:rsidR="00894342" w:rsidRDefault="00894342">
      <w:pPr>
        <w:pStyle w:val="ConsPlusNormal"/>
        <w:spacing w:before="220"/>
        <w:ind w:firstLine="540"/>
        <w:jc w:val="both"/>
      </w:pPr>
      <w:r>
        <w:t xml:space="preserve">сведения о трудовой деятельности, предусмотренные </w:t>
      </w:r>
      <w:hyperlink r:id="rId117">
        <w:r>
          <w:rPr>
            <w:color w:val="0000FF"/>
          </w:rPr>
          <w:t>статьей 66.1</w:t>
        </w:r>
      </w:hyperlink>
      <w:r>
        <w:t xml:space="preserve"> Трудового кодекса Российской Федерации, за период прохождения альтернативной гражданской службы у работодателя после внесения в них соответствующей записи о прекращении срочного трудового договора предоставляются одному из родственников умершего (погибшего) гражданина способом, указанным в заявлении соответствующего родственника (сведения предоставляются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94342" w:rsidRDefault="00894342">
      <w:pPr>
        <w:pStyle w:val="ConsPlusNormal"/>
        <w:jc w:val="both"/>
      </w:pPr>
      <w:r>
        <w:t xml:space="preserve">(в ред. </w:t>
      </w:r>
      <w:hyperlink r:id="rId118">
        <w:r>
          <w:rPr>
            <w:color w:val="0000FF"/>
          </w:rPr>
          <w:t>Постановления</w:t>
        </w:r>
      </w:hyperlink>
      <w:r>
        <w:t xml:space="preserve"> Правительства РФ от 10.07.2020 N 1017)</w:t>
      </w:r>
    </w:p>
    <w:p w:rsidR="00894342" w:rsidRDefault="00894342">
      <w:pPr>
        <w:pStyle w:val="ConsPlusNormal"/>
        <w:spacing w:before="220"/>
        <w:ind w:firstLine="540"/>
        <w:jc w:val="both"/>
      </w:pPr>
      <w:r>
        <w:t>В случае смерти (гибели) гражданина, проходившего альтернативную гражданскую службу вне территории, где он постоянно проживал, гроб с телом (останками) умершего (погибшего) доставляется работодателем к выбранному родственниками месту погребения в сопровождении представителя работодателя.</w:t>
      </w:r>
    </w:p>
    <w:p w:rsidR="00894342" w:rsidRDefault="00894342">
      <w:pPr>
        <w:pStyle w:val="ConsPlusNormal"/>
        <w:spacing w:before="220"/>
        <w:ind w:firstLine="540"/>
        <w:jc w:val="both"/>
      </w:pPr>
      <w:r>
        <w:t xml:space="preserve">Расходы, связанные с доставкой к месту погребения гроба с телом (останками) гражданина, умершего (погибшего) в период прохождения альтернативной гражданской службы, возмещаются работодателю за счет средств федерального бюджета в порядке, установленном </w:t>
      </w:r>
      <w:hyperlink r:id="rId119">
        <w:r>
          <w:rPr>
            <w:color w:val="0000FF"/>
          </w:rPr>
          <w:t>постановлением</w:t>
        </w:r>
      </w:hyperlink>
      <w:r>
        <w:t xml:space="preserve"> Правительства Российской Федерации от 5 октября 2004 г. N 518.</w:t>
      </w:r>
    </w:p>
    <w:p w:rsidR="00894342" w:rsidRDefault="00894342">
      <w:pPr>
        <w:pStyle w:val="ConsPlusNormal"/>
        <w:jc w:val="both"/>
      </w:pPr>
      <w:r>
        <w:t xml:space="preserve">(п. 71 введен </w:t>
      </w:r>
      <w:hyperlink r:id="rId120">
        <w:r>
          <w:rPr>
            <w:color w:val="0000FF"/>
          </w:rPr>
          <w:t>Постановлением</w:t>
        </w:r>
      </w:hyperlink>
      <w:r>
        <w:t xml:space="preserve"> Правительства РФ от 22.03.2012 N 228)</w:t>
      </w:r>
    </w:p>
    <w:p w:rsidR="00894342" w:rsidRDefault="00894342">
      <w:pPr>
        <w:pStyle w:val="ConsPlusNormal"/>
        <w:ind w:firstLine="540"/>
        <w:jc w:val="both"/>
      </w:pPr>
    </w:p>
    <w:p w:rsidR="00894342" w:rsidRDefault="00894342">
      <w:pPr>
        <w:pStyle w:val="ConsPlusNormal"/>
        <w:ind w:firstLine="540"/>
        <w:jc w:val="both"/>
      </w:pPr>
    </w:p>
    <w:p w:rsidR="00894342" w:rsidRDefault="00894342">
      <w:pPr>
        <w:pStyle w:val="ConsPlusNormal"/>
        <w:pBdr>
          <w:bottom w:val="single" w:sz="6" w:space="0" w:color="auto"/>
        </w:pBdr>
        <w:spacing w:before="100" w:after="100"/>
        <w:jc w:val="both"/>
        <w:rPr>
          <w:sz w:val="2"/>
          <w:szCs w:val="2"/>
        </w:rPr>
      </w:pPr>
    </w:p>
    <w:p w:rsidR="008D2B2D" w:rsidRDefault="00894342"/>
    <w:sectPr w:rsidR="008D2B2D" w:rsidSect="00124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42"/>
    <w:rsid w:val="00894342"/>
    <w:rsid w:val="00915CC6"/>
    <w:rsid w:val="00E56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57FB2-A5CE-4C5D-BCB2-7698884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3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43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43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333&amp;dst=100303" TargetMode="External"/><Relationship Id="rId117" Type="http://schemas.openxmlformats.org/officeDocument/2006/relationships/hyperlink" Target="https://login.consultant.ru/link/?req=doc&amp;base=LAW&amp;n=475114&amp;dst=2360" TargetMode="External"/><Relationship Id="rId21" Type="http://schemas.openxmlformats.org/officeDocument/2006/relationships/hyperlink" Target="https://login.consultant.ru/link/?req=doc&amp;base=LAW&amp;n=475114&amp;dst=101934" TargetMode="External"/><Relationship Id="rId42" Type="http://schemas.openxmlformats.org/officeDocument/2006/relationships/hyperlink" Target="https://login.consultant.ru/link/?req=doc&amp;base=LAW&amp;n=487135&amp;dst=100182" TargetMode="External"/><Relationship Id="rId47" Type="http://schemas.openxmlformats.org/officeDocument/2006/relationships/hyperlink" Target="https://login.consultant.ru/link/?req=doc&amp;base=LAW&amp;n=127585&amp;dst=100012" TargetMode="External"/><Relationship Id="rId63" Type="http://schemas.openxmlformats.org/officeDocument/2006/relationships/hyperlink" Target="https://login.consultant.ru/link/?req=doc&amp;base=LAW&amp;n=127585&amp;dst=100015" TargetMode="External"/><Relationship Id="rId68" Type="http://schemas.openxmlformats.org/officeDocument/2006/relationships/hyperlink" Target="https://login.consultant.ru/link/?req=doc&amp;base=LAW&amp;n=453988" TargetMode="External"/><Relationship Id="rId84" Type="http://schemas.openxmlformats.org/officeDocument/2006/relationships/hyperlink" Target="https://login.consultant.ru/link/?req=doc&amp;base=LAW&amp;n=453988" TargetMode="External"/><Relationship Id="rId89" Type="http://schemas.openxmlformats.org/officeDocument/2006/relationships/hyperlink" Target="https://login.consultant.ru/link/?req=doc&amp;base=LAW&amp;n=53149&amp;dst=100012" TargetMode="External"/><Relationship Id="rId112" Type="http://schemas.openxmlformats.org/officeDocument/2006/relationships/hyperlink" Target="https://login.consultant.ru/link/?req=doc&amp;base=LAW&amp;n=469470&amp;dst=100031" TargetMode="External"/><Relationship Id="rId16" Type="http://schemas.openxmlformats.org/officeDocument/2006/relationships/hyperlink" Target="https://login.consultant.ru/link/?req=doc&amp;base=LAW&amp;n=487333&amp;dst=100302" TargetMode="External"/><Relationship Id="rId107" Type="http://schemas.openxmlformats.org/officeDocument/2006/relationships/hyperlink" Target="https://login.consultant.ru/link/?req=doc&amp;base=LAW&amp;n=469319&amp;dst=100014" TargetMode="External"/><Relationship Id="rId11" Type="http://schemas.openxmlformats.org/officeDocument/2006/relationships/hyperlink" Target="https://login.consultant.ru/link/?req=doc&amp;base=LAW&amp;n=469319&amp;dst=100011" TargetMode="External"/><Relationship Id="rId32" Type="http://schemas.openxmlformats.org/officeDocument/2006/relationships/hyperlink" Target="https://login.consultant.ru/link/?req=doc&amp;base=LAW&amp;n=214828&amp;dst=100065" TargetMode="External"/><Relationship Id="rId37" Type="http://schemas.openxmlformats.org/officeDocument/2006/relationships/hyperlink" Target="https://login.consultant.ru/link/?req=doc&amp;base=LAW&amp;n=127585&amp;dst=100011" TargetMode="External"/><Relationship Id="rId53" Type="http://schemas.openxmlformats.org/officeDocument/2006/relationships/hyperlink" Target="https://login.consultant.ru/link/?req=doc&amp;base=LAW&amp;n=321184&amp;dst=100016" TargetMode="External"/><Relationship Id="rId58" Type="http://schemas.openxmlformats.org/officeDocument/2006/relationships/hyperlink" Target="https://login.consultant.ru/link/?req=doc&amp;base=LAW&amp;n=214828&amp;dst=100065" TargetMode="External"/><Relationship Id="rId74" Type="http://schemas.openxmlformats.org/officeDocument/2006/relationships/hyperlink" Target="https://login.consultant.ru/link/?req=doc&amp;base=LAW&amp;n=214828&amp;dst=100065" TargetMode="External"/><Relationship Id="rId79" Type="http://schemas.openxmlformats.org/officeDocument/2006/relationships/hyperlink" Target="https://login.consultant.ru/link/?req=doc&amp;base=LAW&amp;n=487335&amp;dst=100107" TargetMode="External"/><Relationship Id="rId102" Type="http://schemas.openxmlformats.org/officeDocument/2006/relationships/hyperlink" Target="https://login.consultant.ru/link/?req=doc&amp;base=LAW&amp;n=487135&amp;dst=232" TargetMode="External"/><Relationship Id="rId5" Type="http://schemas.openxmlformats.org/officeDocument/2006/relationships/hyperlink" Target="https://login.consultant.ru/link/?req=doc&amp;base=LAW&amp;n=66262&amp;dst=100010" TargetMode="External"/><Relationship Id="rId61" Type="http://schemas.openxmlformats.org/officeDocument/2006/relationships/hyperlink" Target="https://login.consultant.ru/link/?req=doc&amp;base=LAW&amp;n=487333&amp;dst=100305" TargetMode="External"/><Relationship Id="rId82" Type="http://schemas.openxmlformats.org/officeDocument/2006/relationships/hyperlink" Target="https://login.consultant.ru/link/?req=doc&amp;base=LAW&amp;n=127585&amp;dst=100017" TargetMode="External"/><Relationship Id="rId90" Type="http://schemas.openxmlformats.org/officeDocument/2006/relationships/hyperlink" Target="https://login.consultant.ru/link/?req=doc&amp;base=LAW&amp;n=487335&amp;dst=100107" TargetMode="External"/><Relationship Id="rId95" Type="http://schemas.openxmlformats.org/officeDocument/2006/relationships/hyperlink" Target="https://login.consultant.ru/link/?req=doc&amp;base=LAW&amp;n=469319&amp;dst=100012" TargetMode="External"/><Relationship Id="rId19" Type="http://schemas.openxmlformats.org/officeDocument/2006/relationships/hyperlink" Target="https://login.consultant.ru/link/?req=doc&amp;base=LAW&amp;n=469470&amp;dst=100027" TargetMode="External"/><Relationship Id="rId14" Type="http://schemas.openxmlformats.org/officeDocument/2006/relationships/hyperlink" Target="https://login.consultant.ru/link/?req=doc&amp;base=LAW&amp;n=127585&amp;dst=100009" TargetMode="External"/><Relationship Id="rId22" Type="http://schemas.openxmlformats.org/officeDocument/2006/relationships/hyperlink" Target="https://login.consultant.ru/link/?req=doc&amp;base=LAW&amp;n=2875&amp;dst=100221" TargetMode="External"/><Relationship Id="rId27" Type="http://schemas.openxmlformats.org/officeDocument/2006/relationships/hyperlink" Target="https://login.consultant.ru/link/?req=doc&amp;base=LAW&amp;n=487333&amp;dst=100303" TargetMode="External"/><Relationship Id="rId30" Type="http://schemas.openxmlformats.org/officeDocument/2006/relationships/hyperlink" Target="https://login.consultant.ru/link/?req=doc&amp;base=LAW&amp;n=487335&amp;dst=100107" TargetMode="External"/><Relationship Id="rId35" Type="http://schemas.openxmlformats.org/officeDocument/2006/relationships/hyperlink" Target="https://login.consultant.ru/link/?req=doc&amp;base=LAW&amp;n=143651" TargetMode="External"/><Relationship Id="rId43" Type="http://schemas.openxmlformats.org/officeDocument/2006/relationships/hyperlink" Target="https://login.consultant.ru/link/?req=doc&amp;base=LAW&amp;n=214828&amp;dst=100017" TargetMode="External"/><Relationship Id="rId48" Type="http://schemas.openxmlformats.org/officeDocument/2006/relationships/hyperlink" Target="https://login.consultant.ru/link/?req=doc&amp;base=LAW&amp;n=321184&amp;dst=100011" TargetMode="External"/><Relationship Id="rId56" Type="http://schemas.openxmlformats.org/officeDocument/2006/relationships/hyperlink" Target="https://login.consultant.ru/link/?req=doc&amp;base=LAW&amp;n=53149&amp;dst=100016" TargetMode="External"/><Relationship Id="rId64" Type="http://schemas.openxmlformats.org/officeDocument/2006/relationships/hyperlink" Target="https://login.consultant.ru/link/?req=doc&amp;base=LAW&amp;n=475114" TargetMode="External"/><Relationship Id="rId69" Type="http://schemas.openxmlformats.org/officeDocument/2006/relationships/hyperlink" Target="https://login.consultant.ru/link/?req=doc&amp;base=LAW&amp;n=219446&amp;dst=100016" TargetMode="External"/><Relationship Id="rId77" Type="http://schemas.openxmlformats.org/officeDocument/2006/relationships/hyperlink" Target="https://login.consultant.ru/link/?req=doc&amp;base=LAW&amp;n=469470&amp;dst=100029" TargetMode="External"/><Relationship Id="rId100" Type="http://schemas.openxmlformats.org/officeDocument/2006/relationships/hyperlink" Target="https://login.consultant.ru/link/?req=doc&amp;base=LAW&amp;n=469319&amp;dst=100013" TargetMode="External"/><Relationship Id="rId105" Type="http://schemas.openxmlformats.org/officeDocument/2006/relationships/hyperlink" Target="https://login.consultant.ru/link/?req=doc&amp;base=LAW&amp;n=487335&amp;dst=100108" TargetMode="External"/><Relationship Id="rId113" Type="http://schemas.openxmlformats.org/officeDocument/2006/relationships/hyperlink" Target="https://login.consultant.ru/link/?req=doc&amp;base=LAW&amp;n=127585&amp;dst=100038" TargetMode="External"/><Relationship Id="rId118" Type="http://schemas.openxmlformats.org/officeDocument/2006/relationships/hyperlink" Target="https://login.consultant.ru/link/?req=doc&amp;base=LAW&amp;n=469470&amp;dst=100036" TargetMode="External"/><Relationship Id="rId8" Type="http://schemas.openxmlformats.org/officeDocument/2006/relationships/hyperlink" Target="https://login.consultant.ru/link/?req=doc&amp;base=LAW&amp;n=487333&amp;dst=100302" TargetMode="External"/><Relationship Id="rId51" Type="http://schemas.openxmlformats.org/officeDocument/2006/relationships/hyperlink" Target="https://login.consultant.ru/link/?req=doc&amp;base=LAW&amp;n=404144&amp;dst=100012" TargetMode="External"/><Relationship Id="rId72" Type="http://schemas.openxmlformats.org/officeDocument/2006/relationships/hyperlink" Target="https://login.consultant.ru/link/?req=doc&amp;base=LAW&amp;n=487335&amp;dst=100107" TargetMode="External"/><Relationship Id="rId80" Type="http://schemas.openxmlformats.org/officeDocument/2006/relationships/hyperlink" Target="https://login.consultant.ru/link/?req=doc&amp;base=LAW&amp;n=66262&amp;dst=100025" TargetMode="External"/><Relationship Id="rId85" Type="http://schemas.openxmlformats.org/officeDocument/2006/relationships/hyperlink" Target="https://login.consultant.ru/link/?req=doc&amp;base=LAW&amp;n=214828&amp;dst=100065" TargetMode="External"/><Relationship Id="rId93" Type="http://schemas.openxmlformats.org/officeDocument/2006/relationships/hyperlink" Target="https://login.consultant.ru/link/?req=doc&amp;base=LAW&amp;n=127585&amp;dst=100020" TargetMode="External"/><Relationship Id="rId98" Type="http://schemas.openxmlformats.org/officeDocument/2006/relationships/hyperlink" Target="https://login.consultant.ru/link/?req=doc&amp;base=LAW&amp;n=475114&amp;dst=2360"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53988&amp;dst=100051" TargetMode="External"/><Relationship Id="rId17" Type="http://schemas.openxmlformats.org/officeDocument/2006/relationships/hyperlink" Target="https://login.consultant.ru/link/?req=doc&amp;base=LAW&amp;n=219446&amp;dst=100005" TargetMode="External"/><Relationship Id="rId25" Type="http://schemas.openxmlformats.org/officeDocument/2006/relationships/hyperlink" Target="https://login.consultant.ru/link/?req=doc&amp;base=LAW&amp;n=127585&amp;dst=100010" TargetMode="External"/><Relationship Id="rId33" Type="http://schemas.openxmlformats.org/officeDocument/2006/relationships/hyperlink" Target="https://login.consultant.ru/link/?req=doc&amp;base=LAW&amp;n=214828&amp;dst=100048" TargetMode="External"/><Relationship Id="rId38" Type="http://schemas.openxmlformats.org/officeDocument/2006/relationships/hyperlink" Target="https://login.consultant.ru/link/?req=doc&amp;base=LAW&amp;n=487135&amp;dst=100255" TargetMode="External"/><Relationship Id="rId46" Type="http://schemas.openxmlformats.org/officeDocument/2006/relationships/hyperlink" Target="https://login.consultant.ru/link/?req=doc&amp;base=LAW&amp;n=428512&amp;dst=100012" TargetMode="External"/><Relationship Id="rId59" Type="http://schemas.openxmlformats.org/officeDocument/2006/relationships/hyperlink" Target="https://login.consultant.ru/link/?req=doc&amp;base=LAW&amp;n=475114&amp;dst=2360" TargetMode="External"/><Relationship Id="rId67" Type="http://schemas.openxmlformats.org/officeDocument/2006/relationships/hyperlink" Target="https://login.consultant.ru/link/?req=doc&amp;base=LAW&amp;n=475114" TargetMode="External"/><Relationship Id="rId103" Type="http://schemas.openxmlformats.org/officeDocument/2006/relationships/hyperlink" Target="https://login.consultant.ru/link/?req=doc&amp;base=LAW&amp;n=453988&amp;dst=26" TargetMode="External"/><Relationship Id="rId108" Type="http://schemas.openxmlformats.org/officeDocument/2006/relationships/hyperlink" Target="https://login.consultant.ru/link/?req=doc&amp;base=LAW&amp;n=453988&amp;dst=100193" TargetMode="External"/><Relationship Id="rId116" Type="http://schemas.openxmlformats.org/officeDocument/2006/relationships/hyperlink" Target="https://login.consultant.ru/link/?req=doc&amp;base=LAW&amp;n=469470&amp;dst=100035" TargetMode="External"/><Relationship Id="rId20" Type="http://schemas.openxmlformats.org/officeDocument/2006/relationships/hyperlink" Target="https://login.consultant.ru/link/?req=doc&amp;base=LAW&amp;n=469319&amp;dst=100011" TargetMode="External"/><Relationship Id="rId41" Type="http://schemas.openxmlformats.org/officeDocument/2006/relationships/hyperlink" Target="https://login.consultant.ru/link/?req=doc&amp;base=LAW&amp;n=487135&amp;dst=100772" TargetMode="External"/><Relationship Id="rId54" Type="http://schemas.openxmlformats.org/officeDocument/2006/relationships/hyperlink" Target="https://login.consultant.ru/link/?req=doc&amp;base=LAW&amp;n=321184&amp;dst=100019" TargetMode="External"/><Relationship Id="rId62" Type="http://schemas.openxmlformats.org/officeDocument/2006/relationships/hyperlink" Target="https://login.consultant.ru/link/?req=doc&amp;base=LAW&amp;n=127585&amp;dst=100013" TargetMode="External"/><Relationship Id="rId70" Type="http://schemas.openxmlformats.org/officeDocument/2006/relationships/hyperlink" Target="https://login.consultant.ru/link/?req=doc&amp;base=LAW&amp;n=219446&amp;dst=100018" TargetMode="External"/><Relationship Id="rId75" Type="http://schemas.openxmlformats.org/officeDocument/2006/relationships/hyperlink" Target="https://login.consultant.ru/link/?req=doc&amp;base=LAW&amp;n=66262&amp;dst=100024" TargetMode="External"/><Relationship Id="rId83" Type="http://schemas.openxmlformats.org/officeDocument/2006/relationships/hyperlink" Target="https://login.consultant.ru/link/?req=doc&amp;base=LAW&amp;n=475114" TargetMode="External"/><Relationship Id="rId88" Type="http://schemas.openxmlformats.org/officeDocument/2006/relationships/hyperlink" Target="https://login.consultant.ru/link/?req=doc&amp;base=LAW&amp;n=219446&amp;dst=100026" TargetMode="External"/><Relationship Id="rId91" Type="http://schemas.openxmlformats.org/officeDocument/2006/relationships/hyperlink" Target="https://login.consultant.ru/link/?req=doc&amp;base=LAW&amp;n=475114&amp;dst=100845" TargetMode="External"/><Relationship Id="rId96" Type="http://schemas.openxmlformats.org/officeDocument/2006/relationships/hyperlink" Target="https://login.consultant.ru/link/?req=doc&amp;base=LAW&amp;n=127585&amp;dst=100026" TargetMode="External"/><Relationship Id="rId111" Type="http://schemas.openxmlformats.org/officeDocument/2006/relationships/hyperlink" Target="https://login.consultant.ru/link/?req=doc&amp;base=LAW&amp;n=475114&amp;dst=2360" TargetMode="External"/><Relationship Id="rId1" Type="http://schemas.openxmlformats.org/officeDocument/2006/relationships/styles" Target="styles.xml"/><Relationship Id="rId6" Type="http://schemas.openxmlformats.org/officeDocument/2006/relationships/hyperlink" Target="https://login.consultant.ru/link/?req=doc&amp;base=LAW&amp;n=127585&amp;dst=100009" TargetMode="External"/><Relationship Id="rId15" Type="http://schemas.openxmlformats.org/officeDocument/2006/relationships/hyperlink" Target="https://login.consultant.ru/link/?req=doc&amp;base=LAW&amp;n=487335&amp;dst=100106" TargetMode="External"/><Relationship Id="rId23" Type="http://schemas.openxmlformats.org/officeDocument/2006/relationships/hyperlink" Target="https://login.consultant.ru/link/?req=doc&amp;base=LAW&amp;n=453988&amp;dst=100051" TargetMode="External"/><Relationship Id="rId28" Type="http://schemas.openxmlformats.org/officeDocument/2006/relationships/hyperlink" Target="https://login.consultant.ru/link/?req=doc&amp;base=LAW&amp;n=66262&amp;dst=100011" TargetMode="External"/><Relationship Id="rId36" Type="http://schemas.openxmlformats.org/officeDocument/2006/relationships/hyperlink" Target="https://login.consultant.ru/link/?req=doc&amp;base=LAW&amp;n=487335&amp;dst=100107" TargetMode="External"/><Relationship Id="rId49" Type="http://schemas.openxmlformats.org/officeDocument/2006/relationships/hyperlink" Target="https://login.consultant.ru/link/?req=doc&amp;base=LAW&amp;n=321184&amp;dst=100014" TargetMode="External"/><Relationship Id="rId57" Type="http://schemas.openxmlformats.org/officeDocument/2006/relationships/hyperlink" Target="https://login.consultant.ru/link/?req=doc&amp;base=LAW&amp;n=214828&amp;dst=100017" TargetMode="External"/><Relationship Id="rId106" Type="http://schemas.openxmlformats.org/officeDocument/2006/relationships/hyperlink" Target="https://login.consultant.ru/link/?req=doc&amp;base=LAW&amp;n=127585&amp;dst=100033" TargetMode="External"/><Relationship Id="rId114" Type="http://schemas.openxmlformats.org/officeDocument/2006/relationships/hyperlink" Target="https://login.consultant.ru/link/?req=doc&amp;base=LAW&amp;n=127585&amp;dst=100039" TargetMode="External"/><Relationship Id="rId119" Type="http://schemas.openxmlformats.org/officeDocument/2006/relationships/hyperlink" Target="https://login.consultant.ru/link/?req=doc&amp;base=LAW&amp;n=195152" TargetMode="External"/><Relationship Id="rId10" Type="http://schemas.openxmlformats.org/officeDocument/2006/relationships/hyperlink" Target="https://login.consultant.ru/link/?req=doc&amp;base=LAW&amp;n=469470&amp;dst=100027" TargetMode="External"/><Relationship Id="rId31" Type="http://schemas.openxmlformats.org/officeDocument/2006/relationships/hyperlink" Target="https://login.consultant.ru/link/?req=doc&amp;base=LAW&amp;n=214828&amp;dst=100017" TargetMode="External"/><Relationship Id="rId44" Type="http://schemas.openxmlformats.org/officeDocument/2006/relationships/hyperlink" Target="https://login.consultant.ru/link/?req=doc&amp;base=LAW&amp;n=214828&amp;dst=100065" TargetMode="External"/><Relationship Id="rId52" Type="http://schemas.openxmlformats.org/officeDocument/2006/relationships/hyperlink" Target="https://login.consultant.ru/link/?req=doc&amp;base=LAW&amp;n=357128" TargetMode="External"/><Relationship Id="rId60" Type="http://schemas.openxmlformats.org/officeDocument/2006/relationships/hyperlink" Target="https://login.consultant.ru/link/?req=doc&amp;base=LAW&amp;n=469470&amp;dst=100028" TargetMode="External"/><Relationship Id="rId65" Type="http://schemas.openxmlformats.org/officeDocument/2006/relationships/hyperlink" Target="https://login.consultant.ru/link/?req=doc&amp;base=LAW&amp;n=453988" TargetMode="External"/><Relationship Id="rId73" Type="http://schemas.openxmlformats.org/officeDocument/2006/relationships/hyperlink" Target="https://login.consultant.ru/link/?req=doc&amp;base=LAW&amp;n=475114&amp;dst=2360" TargetMode="External"/><Relationship Id="rId78" Type="http://schemas.openxmlformats.org/officeDocument/2006/relationships/hyperlink" Target="https://login.consultant.ru/link/?req=doc&amp;base=LAW&amp;n=53149&amp;dst=100016" TargetMode="External"/><Relationship Id="rId81" Type="http://schemas.openxmlformats.org/officeDocument/2006/relationships/hyperlink" Target="https://login.consultant.ru/link/?req=doc&amp;base=LAW&amp;n=66262&amp;dst=100026" TargetMode="External"/><Relationship Id="rId86" Type="http://schemas.openxmlformats.org/officeDocument/2006/relationships/hyperlink" Target="https://login.consultant.ru/link/?req=doc&amp;base=LAW&amp;n=475114" TargetMode="External"/><Relationship Id="rId94" Type="http://schemas.openxmlformats.org/officeDocument/2006/relationships/hyperlink" Target="https://login.consultant.ru/link/?req=doc&amp;base=LAW&amp;n=127585&amp;dst=100024" TargetMode="External"/><Relationship Id="rId99" Type="http://schemas.openxmlformats.org/officeDocument/2006/relationships/hyperlink" Target="https://login.consultant.ru/link/?req=doc&amp;base=LAW&amp;n=469470&amp;dst=100030" TargetMode="External"/><Relationship Id="rId101" Type="http://schemas.openxmlformats.org/officeDocument/2006/relationships/hyperlink" Target="https://login.consultant.ru/link/?req=doc&amp;base=LAW&amp;n=127585&amp;dst=100028" TargetMode="External"/><Relationship Id="rId12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21184&amp;dst=100010" TargetMode="External"/><Relationship Id="rId13" Type="http://schemas.openxmlformats.org/officeDocument/2006/relationships/hyperlink" Target="https://login.consultant.ru/link/?req=doc&amp;base=LAW&amp;n=66262&amp;dst=100010" TargetMode="External"/><Relationship Id="rId18" Type="http://schemas.openxmlformats.org/officeDocument/2006/relationships/hyperlink" Target="https://login.consultant.ru/link/?req=doc&amp;base=LAW&amp;n=321184&amp;dst=100010" TargetMode="External"/><Relationship Id="rId39" Type="http://schemas.openxmlformats.org/officeDocument/2006/relationships/hyperlink" Target="https://login.consultant.ru/link/?req=doc&amp;base=LAW&amp;n=453988&amp;dst=100074" TargetMode="External"/><Relationship Id="rId109" Type="http://schemas.openxmlformats.org/officeDocument/2006/relationships/hyperlink" Target="https://login.consultant.ru/link/?req=doc&amp;base=LAW&amp;n=127585&amp;dst=100035" TargetMode="External"/><Relationship Id="rId34" Type="http://schemas.openxmlformats.org/officeDocument/2006/relationships/hyperlink" Target="https://login.consultant.ru/link/?req=doc&amp;base=LAW&amp;n=487335&amp;dst=100107" TargetMode="External"/><Relationship Id="rId50" Type="http://schemas.openxmlformats.org/officeDocument/2006/relationships/hyperlink" Target="https://login.consultant.ru/link/?req=doc&amp;base=LAW&amp;n=321184&amp;dst=100015" TargetMode="External"/><Relationship Id="rId55" Type="http://schemas.openxmlformats.org/officeDocument/2006/relationships/hyperlink" Target="https://login.consultant.ru/link/?req=doc&amp;base=LAW&amp;n=321184&amp;dst=100022" TargetMode="External"/><Relationship Id="rId76" Type="http://schemas.openxmlformats.org/officeDocument/2006/relationships/hyperlink" Target="https://login.consultant.ru/link/?req=doc&amp;base=LAW&amp;n=127585&amp;dst=100016" TargetMode="External"/><Relationship Id="rId97" Type="http://schemas.openxmlformats.org/officeDocument/2006/relationships/hyperlink" Target="https://login.consultant.ru/link/?req=doc&amp;base=LAW&amp;n=214828&amp;dst=100065" TargetMode="External"/><Relationship Id="rId104" Type="http://schemas.openxmlformats.org/officeDocument/2006/relationships/hyperlink" Target="https://login.consultant.ru/link/?req=doc&amp;base=LAW&amp;n=127585&amp;dst=100031" TargetMode="External"/><Relationship Id="rId120" Type="http://schemas.openxmlformats.org/officeDocument/2006/relationships/hyperlink" Target="https://login.consultant.ru/link/?req=doc&amp;base=LAW&amp;n=127585&amp;dst=100041" TargetMode="External"/><Relationship Id="rId7" Type="http://schemas.openxmlformats.org/officeDocument/2006/relationships/hyperlink" Target="https://login.consultant.ru/link/?req=doc&amp;base=LAW&amp;n=487335&amp;dst=100106" TargetMode="External"/><Relationship Id="rId71" Type="http://schemas.openxmlformats.org/officeDocument/2006/relationships/hyperlink" Target="https://login.consultant.ru/link/?req=doc&amp;base=LAW&amp;n=219446&amp;dst=100024" TargetMode="External"/><Relationship Id="rId92" Type="http://schemas.openxmlformats.org/officeDocument/2006/relationships/hyperlink" Target="https://login.consultant.ru/link/?req=doc&amp;base=LAW&amp;n=127585&amp;dst=100018" TargetMode="External"/><Relationship Id="rId2" Type="http://schemas.openxmlformats.org/officeDocument/2006/relationships/settings" Target="settings.xml"/><Relationship Id="rId29" Type="http://schemas.openxmlformats.org/officeDocument/2006/relationships/hyperlink" Target="https://login.consultant.ru/link/?req=doc&amp;base=LAW&amp;n=219446&amp;dst=100009" TargetMode="External"/><Relationship Id="rId24" Type="http://schemas.openxmlformats.org/officeDocument/2006/relationships/hyperlink" Target="https://login.consultant.ru/link/?req=doc&amp;base=LAW&amp;n=472842&amp;dst=113" TargetMode="External"/><Relationship Id="rId40" Type="http://schemas.openxmlformats.org/officeDocument/2006/relationships/hyperlink" Target="https://login.consultant.ru/link/?req=doc&amp;base=LAW&amp;n=453988&amp;dst=100084" TargetMode="External"/><Relationship Id="rId45" Type="http://schemas.openxmlformats.org/officeDocument/2006/relationships/hyperlink" Target="https://login.consultant.ru/link/?req=doc&amp;base=LAW&amp;n=214828&amp;dst=100048" TargetMode="External"/><Relationship Id="rId66" Type="http://schemas.openxmlformats.org/officeDocument/2006/relationships/hyperlink" Target="https://login.consultant.ru/link/?req=doc&amp;base=LAW&amp;n=214828&amp;dst=100065" TargetMode="External"/><Relationship Id="rId87" Type="http://schemas.openxmlformats.org/officeDocument/2006/relationships/hyperlink" Target="https://login.consultant.ru/link/?req=doc&amp;base=LAW&amp;n=453988" TargetMode="External"/><Relationship Id="rId110" Type="http://schemas.openxmlformats.org/officeDocument/2006/relationships/hyperlink" Target="https://login.consultant.ru/link/?req=doc&amp;base=LAW&amp;n=127585&amp;dst=100036" TargetMode="External"/><Relationship Id="rId115" Type="http://schemas.openxmlformats.org/officeDocument/2006/relationships/hyperlink" Target="https://login.consultant.ru/link/?req=doc&amp;base=LAW&amp;n=46947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9440</Words>
  <Characters>53810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2024-11-11T11:30:00Z</dcterms:created>
  <dcterms:modified xsi:type="dcterms:W3CDTF">2024-11-11T11:31:00Z</dcterms:modified>
</cp:coreProperties>
</file>